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4E077" w14:textId="77777777" w:rsidR="00E14A27" w:rsidRPr="00E14A27" w:rsidRDefault="00E14A27" w:rsidP="00E14A27">
      <w:pPr>
        <w:shd w:val="clear" w:color="auto" w:fill="FFFFFF"/>
        <w:spacing w:after="0" w:line="360" w:lineRule="auto"/>
        <w:jc w:val="center"/>
        <w:textAlignment w:val="baseline"/>
        <w:outlineLvl w:val="0"/>
        <w:rPr>
          <w:rFonts w:ascii="Arial" w:eastAsia="Times New Roman" w:hAnsi="Arial" w:cs="Arial"/>
          <w:color w:val="8D501E"/>
          <w:kern w:val="36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color w:val="8D501E"/>
          <w:kern w:val="36"/>
          <w:sz w:val="24"/>
          <w:szCs w:val="24"/>
          <w:lang w:eastAsia="pt-BR"/>
        </w:rPr>
        <w:t>Amazônia: Novos Caminhos para a Igreja e para uma Ecologia Integral”</w:t>
      </w:r>
    </w:p>
    <w:p w14:paraId="32C41032" w14:textId="77777777" w:rsidR="00E14A27" w:rsidRPr="00E14A27" w:rsidRDefault="00E14A27" w:rsidP="00E14A27">
      <w:pPr>
        <w:shd w:val="clear" w:color="auto" w:fill="FFFFFF"/>
        <w:spacing w:after="0" w:line="360" w:lineRule="auto"/>
        <w:jc w:val="center"/>
        <w:textAlignment w:val="baseline"/>
        <w:outlineLvl w:val="0"/>
        <w:rPr>
          <w:rFonts w:ascii="Arial" w:eastAsia="Times New Roman" w:hAnsi="Arial" w:cs="Arial"/>
          <w:color w:val="8D501E"/>
          <w:kern w:val="36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color w:val="8D501E"/>
          <w:kern w:val="36"/>
          <w:sz w:val="24"/>
          <w:szCs w:val="24"/>
          <w:lang w:eastAsia="pt-BR"/>
        </w:rPr>
        <w:t>Documento Preparatório</w:t>
      </w:r>
    </w:p>
    <w:p w14:paraId="6767D0BD" w14:textId="77777777" w:rsid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color w:val="101010"/>
          <w:sz w:val="24"/>
          <w:szCs w:val="24"/>
          <w:bdr w:val="none" w:sz="0" w:space="0" w:color="auto" w:frame="1"/>
          <w:lang w:eastAsia="pt-BR"/>
        </w:rPr>
      </w:pPr>
    </w:p>
    <w:p w14:paraId="26AE1546" w14:textId="70F44E2C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b/>
          <w:bCs/>
          <w:color w:val="101010"/>
          <w:sz w:val="24"/>
          <w:szCs w:val="24"/>
          <w:bdr w:val="none" w:sz="0" w:space="0" w:color="auto" w:frame="1"/>
          <w:lang w:eastAsia="pt-BR"/>
        </w:rPr>
        <w:t>Preâmbulo</w:t>
      </w:r>
    </w:p>
    <w:p w14:paraId="7F72E05D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           De acordo com o anúncio do Papa Francisco, no dia 15 de outubro de 2017, a Assembleia Especial do Sínodo dos Bispos para refletir sobre o tema: 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Novos caminhos para a Igreja e para uma ecologia integral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se realizará em outubro de 2019. Esses novos caminhos de evangelização devem ser elaborados para e com o povo de Deus que habita nessa região: habitantes de comunidades e zonas rurais, de cidades e grandes metrópoles, ribeirinhos, migrantes e deslocados e, especialmente, para e com os povos indígenas.</w:t>
      </w:r>
      <w:bookmarkStart w:id="0" w:name="_ftnref1"/>
      <w:bookmarkEnd w:id="0"/>
      <w:r w:rsidRPr="00E14A27">
        <w:rPr>
          <w:rFonts w:ascii="Arial" w:eastAsia="Times New Roman" w:hAnsi="Arial" w:cs="Arial"/>
          <w:color w:val="101010"/>
          <w:sz w:val="24"/>
          <w:szCs w:val="24"/>
          <w:bdr w:val="none" w:sz="0" w:space="0" w:color="auto" w:frame="1"/>
          <w:vertAlign w:val="superscript"/>
          <w:lang w:eastAsia="pt-BR"/>
        </w:rPr>
        <w:t>1</w:t>
      </w:r>
    </w:p>
    <w:p w14:paraId="751649FE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           Na selva amazônica, que é de vital importância para o planeta Terra, desencadeou-se uma profunda crise, devido uma prolongada intervenção humana na qual predomina a «cultura do descarte» (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LS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16) e a mentalidade extrativista. A Amazônia, uma região com rica biodiversidade, é multiétnica, pluricultural e plurirreligiosa, um espelho de toda a humanidade que, em defesa da vida, exige mudanças estruturais e pessoais de todos os seres humanos, dos Estados e da Igreja.</w:t>
      </w:r>
    </w:p>
    <w:p w14:paraId="73217900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           As reflexões do Sínodo Especial superam o âmbito estritamente eclesial amazônico, por serem relevantes para a Igreja universal e para o futuro de todo o planeta. Partimos de um território específico, do qual se quer fazer uma ponte para outros biomas essenciais do nosso mundo: Bacia Fluvial do Congo, corredor biológico mesoamericano, florestas tropicais da Ásia Pacífica e Aquífero Guarani, entre outros.</w:t>
      </w:r>
    </w:p>
    <w:p w14:paraId="662BEC35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           Também para a Igreja universal é de vital importância escutar os povos indígenas e todas as comunidades que vivem na Amazônia, como os primeiros interlocutores deste Sínodo. Por causa disso, precisamos de convivência mais próxima. Queremos saber como imaginam um “futuro tranquilo” e o “bem viver” para as futuras gerações. Como podemos colaborar na construção de um mundo capaz de romper com as estruturas que sacrificam a vida e com as mentalidades de colonização para construir redes de solidariedade e interculturalidade? Sobretudo queremos saber: Qual é a missão específica da Igreja, hoje, diante desta realidade?</w:t>
      </w:r>
    </w:p>
    <w:p w14:paraId="3E11AD28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           Este Documento Preparatório está dividido em três partes correspondentes ao método “ver, julgar (discernir) e agir”. Ao final do texto, encontram-se perguntas que permitem o diálogo e a progressiva aproximação à realidade e à expectativa regional de uma «cultura do encontro» (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EG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 xml:space="preserve"> 220). Os novos caminhos para a evangelização e 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lastRenderedPageBreak/>
        <w:t>para modelar uma Igreja com rosto amazônico passam pelas veredas dessa «cultura do encontro» na vida cotidiana, «em uma harmonia pluriforme» (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EG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220) e «sobriedade feliz» (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LS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224-225), como contribuições para a construção do Reino.</w:t>
      </w:r>
    </w:p>
    <w:p w14:paraId="472CB3B1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</w:t>
      </w:r>
    </w:p>
    <w:p w14:paraId="18F6772D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outlineLvl w:val="0"/>
        <w:rPr>
          <w:rFonts w:ascii="Arial" w:eastAsia="Times New Roman" w:hAnsi="Arial" w:cs="Arial"/>
          <w:color w:val="8D501E"/>
          <w:kern w:val="36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b/>
          <w:bCs/>
          <w:color w:val="8D501E"/>
          <w:kern w:val="36"/>
          <w:sz w:val="24"/>
          <w:szCs w:val="24"/>
          <w:bdr w:val="none" w:sz="0" w:space="0" w:color="auto" w:frame="1"/>
          <w:lang w:eastAsia="pt-BR"/>
        </w:rPr>
        <w:t>I. VER. IDENTIDADE E CLAMORES DA PAN-AMAZÔNIA</w:t>
      </w:r>
      <w:bookmarkStart w:id="1" w:name="_ftnref2"/>
      <w:bookmarkEnd w:id="1"/>
      <w:r w:rsidRPr="00E14A27">
        <w:rPr>
          <w:rFonts w:ascii="Arial" w:eastAsia="Times New Roman" w:hAnsi="Arial" w:cs="Arial"/>
          <w:b/>
          <w:bCs/>
          <w:color w:val="8D501E"/>
          <w:kern w:val="36"/>
          <w:sz w:val="24"/>
          <w:szCs w:val="24"/>
          <w:bdr w:val="none" w:sz="0" w:space="0" w:color="auto" w:frame="1"/>
          <w:vertAlign w:val="superscript"/>
          <w:lang w:eastAsia="pt-BR"/>
        </w:rPr>
        <w:t>2</w:t>
      </w:r>
    </w:p>
    <w:p w14:paraId="4246C613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</w:t>
      </w:r>
    </w:p>
    <w:p w14:paraId="3029A0BE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b/>
          <w:bCs/>
          <w:color w:val="101010"/>
          <w:sz w:val="24"/>
          <w:szCs w:val="24"/>
          <w:bdr w:val="none" w:sz="0" w:space="0" w:color="auto" w:frame="1"/>
          <w:lang w:eastAsia="pt-BR"/>
        </w:rPr>
        <w:t>1.                  O território</w:t>
      </w:r>
    </w:p>
    <w:p w14:paraId="48086AB2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           A bacia amazônica representa para nosso planeta uma das maiores reservas de biodiversidade (30 a 50% da flora e fauna do mundo), de água doce (20% da água doce não congelada de todo o planeta), e possui mais de um terço das florestas primárias do planeta. Também a captação do carbono pela Amazônia é significativa, embora os oceanos sejam os maiores captadores de carbono. São mais de sete milhões e meio de quilômetros quadrados, com nove países que fazem parte deste grande bioma que é a Amazônia (Brasil, Bolívia, Colômbia, Equador, Guiana, Peru, Suriname, Venezuela, incluindo a Guiana Francesa como território ultramar).</w:t>
      </w:r>
    </w:p>
    <w:p w14:paraId="05F2080F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           A denominada “Ilha Guiana”, delimitada pelos rios Orinoco e Negro, pelo Amazonas e pelas costas Atlânticas da América do Sul, entre as desembocaduras do Orinoco e do Amazonas, faz também parte deste território. Outros espaços compõem igualmente o território porque se encontram, por causa de sua proximidade, sob a influência climática e geográfica da Amazônia.</w:t>
      </w:r>
    </w:p>
    <w:p w14:paraId="312BCF50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           Sem dúvida, esses dados não representam uma região homogênea. Observamos que a Amazônia abriga muitos tipos de “Amazônia”. Nesse contexto, é a água, através de suas cachoeiras, rios e lagos, que representa o elemento articulador e integrador, tendo como eixo principal o Amazonas, o rio mãe e pai de todos. Num território tão diverso, pode-se imaginar que os diferentes grupos humanos que o habitam precisavam adaptar-se às distintas realidades geográficas, ecossistêmicas e políticas.</w:t>
      </w:r>
    </w:p>
    <w:p w14:paraId="78BCFBD0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           Durante muitos séculos, o trabalho da Igreja Católica na Amazônia procurou dar respostas a esses diferentes contextos humanos e ambientais.</w:t>
      </w:r>
    </w:p>
    <w:p w14:paraId="05154CE8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b/>
          <w:bCs/>
          <w:color w:val="101010"/>
          <w:sz w:val="24"/>
          <w:szCs w:val="24"/>
          <w:bdr w:val="none" w:sz="0" w:space="0" w:color="auto" w:frame="1"/>
          <w:lang w:eastAsia="pt-BR"/>
        </w:rPr>
        <w:t> </w:t>
      </w:r>
    </w:p>
    <w:p w14:paraId="1D341AF4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b/>
          <w:bCs/>
          <w:color w:val="101010"/>
          <w:sz w:val="24"/>
          <w:szCs w:val="24"/>
          <w:bdr w:val="none" w:sz="0" w:space="0" w:color="auto" w:frame="1"/>
          <w:lang w:eastAsia="pt-BR"/>
        </w:rPr>
        <w:t>2.                  Diversidade sociocultural</w:t>
      </w:r>
    </w:p>
    <w:p w14:paraId="72FABEBB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           Dadas as proporções geográficas, a Amazônia é uma região na qual vivem e convivem povos e culturas diversas, e com modos de vida diferentes.</w:t>
      </w:r>
    </w:p>
    <w:p w14:paraId="1873FFB3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lastRenderedPageBreak/>
        <w:t>            A ocupação demográfica da Amazônia antecede o processo colonizador por milênios. Por uma questão de sobrevivência que incluía as atividades de caça, pesca e o cultivo na várzea, até a colonização, o predomínio demográfico na Amazônia concentrava-se às margens dos grandes rios e lagos. Com a colonização, e com a escravidão indígena, muitos povos abandonaram esses sítios e se refugiaram no interior da selva. Desta maneira, teve início durante a primeira fase da colonização um processo de substituição populacional, com uma nova concentração demográfica às margens dos rios e lagos.</w:t>
      </w:r>
    </w:p>
    <w:p w14:paraId="352541EE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           Além das circunstâncias históricas, os povos das águas, neste caso, da Amazônia, sempre tiveram em comum a relação de interdependência com os recursos hídricos. Por isso, os camponeses da Amazônia e suas famílias utilizam as várzeas, em sintonia com o movimento cíclico de seus rios – inundação, refluxo e período de seca –, numa relação de respeito por entenderem que “a vida dirige o rio” e “o rio dirige a vida”. Ademais, os povos da selva, recolhedores e caçadores por excelência, sobrevivem com aquilo que a terra e a floresta lhes oferecem. Esses povos vigiam os rios e cuidam da terra, da mesma maneira que a terra cuida deles. São os protetores da selva e de seus recursos.</w:t>
      </w:r>
    </w:p>
    <w:p w14:paraId="715F215F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           Sem embargo, hoje, a riqueza da selva e dos rios da Amazônia está ameaçada pelos grandes interesses econômicos que se alastram sobre diferentes regiões do território. Tais interesses provocam, entre outras coisas, a intensificação do desmatamento indiscriminado na selva, a contaminação dos rios, lagos e afluentes (por causa do uso indiscriminado de agrotóxicos, derrame de petróleo, mineração legal e ilegal, e dos derivados da produção de drogas). A tudo isso, soma-se o narcotráfico, pondo em risco a sobrevivência dos povos que, nesses territórios, dependem de recursos animais e vegetais.</w:t>
      </w:r>
    </w:p>
    <w:p w14:paraId="69903883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 xml:space="preserve">            Por outro lado, as cidades da Amazônia cresceram muito rapidamente, e integraram muitos migrantes, forçosamente deslocados de suas terras, empurrados até as periferias dos grandes centros urbanos que avançam selva adentro. Em sua maioria são povos indígenas, ribeirinhos e afrodescendentes expulsos pela mineração ilegal e legal ou pela indústria de extração petroleira; são encurralados pela expansão da exploração da madeira e representam os mais flagelados pelos conflitos agrários e socioambientais. As cidades também se caracterizam pelas desigualdades sociais. A pobreza produzida ao largo da história gerou relações de subordinação, de violência política e institucional, aumento do consumo de álcool e drogas – tanto nas cidades 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lastRenderedPageBreak/>
        <w:t>como nas comunidades –, e representa uma ferida profunda nos corpos dos povos amazônicos.</w:t>
      </w:r>
    </w:p>
    <w:p w14:paraId="5CD4F54C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           Os movimentos migratórios mais recentes na região amazônica estão caracterizados sobretudo pela mobilização de indígenas de seus territórios originários para as cidades. Atualmente, entre 70% e 80% da população da Pan-Amazônia vive nas cidades. Muitos indígenas estão sem documentos ou irregulares; são refugiados, ribeirinhos, ou pertencem a outros grupos de pessoas vulneráveis. Em consequência desse fluxo migratório, cresce em toda a Amazônia uma atitude de xenofobia e de criminalização dos migrantes e deslocados. Tudo isso dá lugar à exploração dos povos da Amazônia, vítimas de mudança de valores decorrentes da economia mundial, na qual prevalece o valor lucrativo sobre a dignidade humana. Um exemplo disso é o crescimento dramático do tráfico de pessoas, especialmente o de mulheres, para fins de exploração sexual e comercial. Elas perdem seu protagonismo nos processos de transformação social, econômica, cultural, ecológica, religiosa e política em suas comunidades.</w:t>
      </w:r>
    </w:p>
    <w:p w14:paraId="70D33A2D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           Em resumo, o crescimento desmedido das atividades agropecuárias, extrativistas e madeireiras da Amazônia, não só danificou a riqueza ecológica da região, de suas florestas e de suas águas, mas também empobreceu sua riqueza social e cultural, forçando um desenvolvimento urbano não “integral” nem “inclusivo” da bacia Amazônica. Como resposta a essa situação, nota-se um crescimento das capacidades de organização e um avanço da sociedade civil, com atenção particular às problemáticas ambientais. No campo das relações sociais, apesar de limitações, a Igreja Católica desenvolveu em geral um trabalho significativo, fortalecendo seus próprios caminhos a partir de sua presença encarnada e de sua criatividade pastoral e social.</w:t>
      </w:r>
    </w:p>
    <w:p w14:paraId="726BBAD1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b/>
          <w:bCs/>
          <w:color w:val="101010"/>
          <w:sz w:val="24"/>
          <w:szCs w:val="24"/>
          <w:bdr w:val="none" w:sz="0" w:space="0" w:color="auto" w:frame="1"/>
          <w:lang w:eastAsia="pt-BR"/>
        </w:rPr>
        <w:t> </w:t>
      </w:r>
    </w:p>
    <w:p w14:paraId="29EAE87A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b/>
          <w:bCs/>
          <w:color w:val="101010"/>
          <w:sz w:val="24"/>
          <w:szCs w:val="24"/>
          <w:bdr w:val="none" w:sz="0" w:space="0" w:color="auto" w:frame="1"/>
          <w:lang w:eastAsia="pt-BR"/>
        </w:rPr>
        <w:t>3.             Identidade dos povos indígenas</w:t>
      </w:r>
    </w:p>
    <w:p w14:paraId="33E5503C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         Nos nove países que compõem a Pan-Amazônia, registra-se uma presença aproximada de três milhões indígenas, constituída por cerca de 390 povos e nacionalidades diferentes. Vivem nesse território também, segundo dados de instituições especializadas da Igreja (por exemplo, o 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Conselho Indigenista Missionário do Brasil/CIMI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 xml:space="preserve">) e outras, entre 110 e 130 “povos livres”, ou “Povos Indígenas em Situação de Isolamento Voluntário”. Além disso, nos últimos tempos, surge uma nova situação, constituída pelos indígenas que vivem no tecido urbano; alguns 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lastRenderedPageBreak/>
        <w:t>reconhecidos como tais, e outros, que desaparecem nesse contexto e, por isso, são chamados “invisíveis”. Cada um desses povos representa uma identidade cultural particular, uma riqueza histórica específica e um modo próprio de ver o mundo, e de relacionar-se com este, a partir de sua cosmovisão e territorialidade específica.</w:t>
      </w:r>
    </w:p>
    <w:p w14:paraId="7F43E54F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           Além das ameaças que emergem do interior de suas próprias culturas, os povos indígenas viveram desde os primeiros contatos com os colonizadores fortes ameaças externas (cf. 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LS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143, 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DAp 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90). Para enfrentá-las, os povos indígenas e comunidades amazônicas se organizaram e se organizam, lutam em defesa de suas vidas e culturas, seus territórios e direitos, da vida do universo e de toda a criação. Os mais vulneráveis são, sem dúvida, os “Povos Indígenas em Situação de Isolamento Voluntário”, que não têm instrumentos de diálogo e negociação com os atores externos que invadem seus territórios.</w:t>
      </w:r>
    </w:p>
    <w:p w14:paraId="6AC10DE5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           Alguns “não indígenas” têm dificuldade de compreender a alteridade indígena e, muitas vezes, não respeitam a diferença do outro. Diz o 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Documento de Aparecida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sobre a falta de respeito aos indígenas e afro-americanos: «A sociedade tende a menosprezá-los, desconhecendo o porquê de suas diferenças. Sua situação social está marcada pela exclusão e a pobreza » (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DAp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89). No entanto, segundo a afirmação do Papa Francisco em Puerto Maldonado: «A sua visão do mundo, a sua sabedoria, têm muito para ensinar a nós que não pertencemos à sua cultura. Todos os esforços que fizermos para melhorar a vida dos povos amazônicos serão sempre poucos» (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Fr.PM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).</w:t>
      </w:r>
    </w:p>
    <w:p w14:paraId="0B3EF052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           Nos últimos anos, os povos indígenas começaram a escrever sua própria história e a descrever de maneira mais formal suas próprias culturas, costumes, tradições e saberes. Escreveram sobre o ensino que receberam da parte de seus antepassados, pais e avós, que são memórias pessoais e coletivas. Hoje, o ser indígena não se deduz somente da pertença étnica. Esse ser se refere também à capacidade de manter a identidade sem se isolar das sociedades que o rodeiam e com as quais interage.</w:t>
      </w:r>
    </w:p>
    <w:p w14:paraId="0896435F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 xml:space="preserve">            Face a esse processo de interação, surgem organizações indígenas que buscam o fortalecimento da história de seus povos, para orientar a luta pela autonomia e autodeterminação: «é justo reconhecer a existência de esperançosas iniciativas que surgem das vossas próprias bases e organizações, procurando fazer com que os próprios povos originários e as comunidades sejam os guardiões das florestas e que os recursos produzidos pela sua conservação revertam em benefício das vossas 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lastRenderedPageBreak/>
        <w:t>famílias, na melhoria das vossas condições de vida, da saúde e da instrução das vossas comunidades» (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Fr. PM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). Por conseguinte, nenhuma iniciativa pode ignorar que a relação de pertença e participação que os habitantes amazônicos estabelecem com a criação faz parte de sua identidade e contrasta com uma visão mercantilista dos bens da criação (cf. 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LS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38).</w:t>
      </w:r>
    </w:p>
    <w:p w14:paraId="07A3553A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           Em muitos desses contextos, a Igreja Católica está presente através de missionários e missionárias comprometidos com as causas dos povos indígenas e amazônicos.</w:t>
      </w:r>
    </w:p>
    <w:p w14:paraId="20095103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b/>
          <w:bCs/>
          <w:color w:val="101010"/>
          <w:sz w:val="24"/>
          <w:szCs w:val="24"/>
          <w:bdr w:val="none" w:sz="0" w:space="0" w:color="auto" w:frame="1"/>
          <w:lang w:eastAsia="pt-BR"/>
        </w:rPr>
        <w:t> </w:t>
      </w:r>
    </w:p>
    <w:p w14:paraId="2075A9BF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b/>
          <w:bCs/>
          <w:color w:val="101010"/>
          <w:sz w:val="24"/>
          <w:szCs w:val="24"/>
          <w:bdr w:val="none" w:sz="0" w:space="0" w:color="auto" w:frame="1"/>
          <w:lang w:eastAsia="pt-BR"/>
        </w:rPr>
        <w:t>4.                  Memória histórica eclesial</w:t>
      </w:r>
    </w:p>
    <w:p w14:paraId="5CFDCD11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           O início da memória histórica da presença da Igreja na Amazônia situa-se no cenário da ocupação colonial da Espanha e de Portugal. A incorporação do imenso território amazônico na sociedade colonial, com sua posterior apropriação por parte dos Estados nacionais, transcorreu num longo processo, de mais de quatro séculos. Até o início do século XX, as vozes em defesa dos povos indígenas eram frágeis, embora não ausentes (cf. Pio X, Carta Encíclica 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Lacrimabili Statu 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7.6.1912). Com o Concílio Vaticano II, essas vozes se fortaleceram. Para estimular “o processo de mudança através dos valores evangélicos”, a II Conferência do Episcopado Latino-Americano, realizada em Medellín (1968), em sua 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Mensagem aos Povos da América Latina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, lembrou que «apesar de suas limitações », a Igreja «viveu com nossos povos o problema da colonização, libertação e organização». E a III Conferência do Episcopado Latino-Americano, realizada em Puebla (1979), nos lembrou que a ocupação e colonização do território de Ameríndia foi «um agigantado processo de dominações», cheio de «contradições e dilacerações» (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DP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6). E, mais tarde, a IV Conferência de Santo Domingo (1992) nos advertiu sobre «um dos episódios mais tristes da história latino-americana e caribenha», que «foi o translado forçado, como escravos, de um enorme número de africanos». São João Paulo II chamou este deslocamento de um «holocausto desconhecido do qual participaram batizados que não viveram a sua fé» (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DSD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20; cf. João Paulo II, 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Discurso à comunidade católica da</w:t>
      </w:r>
      <w:r w:rsidRPr="00E14A27">
        <w:rPr>
          <w:rFonts w:ascii="Arial" w:eastAsia="Times New Roman" w:hAnsi="Arial" w:cs="Arial"/>
          <w:b/>
          <w:bCs/>
          <w:color w:val="101010"/>
          <w:sz w:val="24"/>
          <w:szCs w:val="24"/>
          <w:bdr w:val="none" w:sz="0" w:space="0" w:color="auto" w:frame="1"/>
          <w:lang w:eastAsia="pt-BR"/>
        </w:rPr>
        <w:t> 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Ilha de Gorée, Senegal, 22.02.1992, n.3; Mensagem aos</w:t>
      </w:r>
      <w:r w:rsidRPr="00E14A27">
        <w:rPr>
          <w:rFonts w:ascii="Arial" w:eastAsia="Times New Roman" w:hAnsi="Arial" w:cs="Arial"/>
          <w:b/>
          <w:bCs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 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Afro-americanos, Santo Domingo, 13.10.1992, n.2)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. Por essa «ofensa escandalosa para a história da humanidade» (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DSD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20), o Papa e os delegados em Santo Domingo pediram perdão.</w:t>
      </w:r>
    </w:p>
    <w:p w14:paraId="0FB0E65C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 xml:space="preserve">            Lamentavelmente, ainda hoje existem restos do projeto colonizador que criou manifestações de inferiorização e demonização das culturas indígenas. Tais 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lastRenderedPageBreak/>
        <w:t>resquícios debilitam as estruturas sociais indígenas e permitem o desprezo de seus saberes intelectuais e de seus meios de expressão. O que assusta é que até hoje, 500 anos depois da conquista e depois de mais ou menos 400 anos de missão e evangelização organizada, e depois de 200 anos da independência dos países que configuram a Pan-Amazônia, processos semelhantes continuam-se alastrando sobre o território e seus habitantes, hoje vítimas de um novo colonialismo feroz com máscara de progresso. Com razão, o Papa Francisco afirmou em Puerto Maldonado: «Provavelmente, nunca os povos originários amazônicos estiveram tão ameaçados nos seus territórios com o estão agora». Hoje, por causa da ofensa escandalosa desses novos colonialismos, «a Amazônia é uma terra disputada em várias frentes» (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Fr.PM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).</w:t>
      </w:r>
    </w:p>
    <w:p w14:paraId="10822174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           Em sua história missionária, a Amazônia tem sido lugar de testemunho concreto de estar na cruz, inclusive, muitas vezes, lugar de martírio. A Igreja também aprendeu que, nesse território, habitado por mais de dez mil anos por uma grande diversidade de povos, suas culturas se construíram em harmonia com o meio ambiente. As culturas pré-colombianas ofereceram ao cristianismo ibérico que acompanhava os conquistadores múltiplas pontes e conexões possíveis «como a abertura à ação de Deus, o sentido da gratidão pelos frutos da terra, o caráter sagrado da vida humana e a valorização da família, o sentido de solidariedade e a corresponsabilidade no trabalho comum, a importância do culto, a crença em uma vida ultraterrena e tantos outros valores» (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DSD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17).</w:t>
      </w:r>
    </w:p>
    <w:p w14:paraId="6B4A244C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b/>
          <w:bCs/>
          <w:color w:val="101010"/>
          <w:sz w:val="24"/>
          <w:szCs w:val="24"/>
          <w:bdr w:val="none" w:sz="0" w:space="0" w:color="auto" w:frame="1"/>
          <w:lang w:eastAsia="pt-BR"/>
        </w:rPr>
        <w:t> </w:t>
      </w:r>
    </w:p>
    <w:p w14:paraId="165F6A8D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b/>
          <w:bCs/>
          <w:color w:val="101010"/>
          <w:sz w:val="24"/>
          <w:szCs w:val="24"/>
          <w:bdr w:val="none" w:sz="0" w:space="0" w:color="auto" w:frame="1"/>
          <w:lang w:eastAsia="pt-BR"/>
        </w:rPr>
        <w:t>5.                  Justiça e direitos dos povos</w:t>
      </w:r>
    </w:p>
    <w:p w14:paraId="65876F46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           Em sua visita a Puerto Maldonado, o Papa Francisco pediu que se transforme o paradigma histórico em que os Estados veem a Amazônia como despensa de recursos naturais, “sem ter em conta os seus habitantes” (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Fr.PM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) e sem se preocupar com a destruição da natureza. As relações harmoniosas entre o Deus Criador, os seres humanos e a natureza estão quebradas por causa dos efeitos nocivos do neoextrativismo e por pressão dos grandes interesses econômicos que exploram o petróleo, o gás, a madeira, o ouro, e pela construção de obras de infraestrutura (por exemplo: megaprojetos hidrelétricos, eixos viários, como rodoviárias interoceânicas) e pelas monoculturas agroindustriais (cf. 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Fr.PM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).</w:t>
      </w:r>
    </w:p>
    <w:p w14:paraId="17C4B848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 xml:space="preserve">            A cultura dominante de consumo e de descarte converte o planeta num lixão. O Papa denuncia esse modelo de desenvolvimento anônimo, asfixiante, sem mãe, 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lastRenderedPageBreak/>
        <w:t>com sua obsessão pelo consumo e seus ídolos de dinheiro e poder. Impõem-se novos colonialismos ideológicos disfarçados pelo mito do progresso que destroem as identidades culturais próprias. Francisco apela à defesa das culturas e à apropriação de sua herança, que é portadora da sabedoria ancestral. Essa herança propõe uma relação harmoniosa entre a natureza e o Criador e expressa com clareza que «a defesa da terra não tem outra finalidade senão a defesa da vida» (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Fr.PM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). A terra deve conservar-se terra santa: «Esta não é uma terra órfã! Tem Mãe!» (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Fr.EP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).</w:t>
      </w:r>
    </w:p>
    <w:p w14:paraId="70DE728D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           Por outra parte, a ameaça contra os territórios amazônicos «também vem da perversão de certas políticas que promovem a `conservação´ da natureza sem ter em conta o ser humano, nomeadamente vós, irmãos amazônicos que a habitais» (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Fr.PM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). A orientação do Papa Francisco é cristalina: «Acho que o problema essencial é como reconciliar o direito ao desenvolvimento, inclusive o social e cultural, com a proteção das características próprias dos indígenas e dos seus territórios. [...] Nesse sentido, deveria prevalecer sempre o direito ao consenso prévio e informado» (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Fr.FPI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).</w:t>
      </w:r>
    </w:p>
    <w:p w14:paraId="20DD879B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           Paralelamente, os povos indígenas, campesinos e outros setores populares em nível regional na Amazônia e em nível nacional em cada país, organizaram processos políticos em torno de agendas baseadas em seus direitos humanos. A situação do direito ao território dos povos indígenas na Pan-Amazônia gira em torno de um problema constante, que é a falta de regularização de terras e do reconhecimento de sua propriedade ancestral e coletiva. Em consequência disso, não existe no território em questão uma interpretação integralmente articulada com a dimensão da cultura e cosmovisão de cada povo ou comunidade indígena.</w:t>
      </w:r>
    </w:p>
    <w:p w14:paraId="6DA80CDD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           Proteger os povos indígenas e seus territórios é uma exigência ética fundamental e um compromisso básico dos direitos humanos. Para a Igreja, esse compromisso é um imperativo moral coerente com o enfoque da “ecologia integral” de 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Laudato si’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(cf. 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LS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, cap. IV).</w:t>
      </w:r>
    </w:p>
    <w:p w14:paraId="63026608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b/>
          <w:bCs/>
          <w:color w:val="101010"/>
          <w:sz w:val="24"/>
          <w:szCs w:val="24"/>
          <w:bdr w:val="none" w:sz="0" w:space="0" w:color="auto" w:frame="1"/>
          <w:lang w:eastAsia="pt-BR"/>
        </w:rPr>
        <w:t> </w:t>
      </w:r>
    </w:p>
    <w:p w14:paraId="6E112289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b/>
          <w:bCs/>
          <w:color w:val="101010"/>
          <w:sz w:val="24"/>
          <w:szCs w:val="24"/>
          <w:bdr w:val="none" w:sz="0" w:space="0" w:color="auto" w:frame="1"/>
          <w:lang w:eastAsia="pt-BR"/>
        </w:rPr>
        <w:t>6.                  Espiritualidade e sabedoria</w:t>
      </w:r>
    </w:p>
    <w:p w14:paraId="2266D59C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           Para os povos indígenas da Amazônia, o 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bem viver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existe quando estão em comunhão com as outras pessoas, com o mundo, com os seres de seu entorno e com o Criador. Os povos indígenas, realmente, vivem no interior da casa que Deus mesmo criou e lhes deu como presente: a Terra. Suas diversas espiritualidades e crenças os motivam a viver uma comunhão com a terra, a água, as árvores, os animais, com o dia e a noite. Os anciãos sábios, segundo as diferentes culturas chamados 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 xml:space="preserve">pajé, 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lastRenderedPageBreak/>
        <w:t>curandeiro, mestre, wayanga 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ou 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xamã 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– entre outros – promovem a harmonia das pessoas entre si e com o cosmo. Todos eles são «memória viva da missão que Deus nos confiou a todos: cuidar da Casa Comum» (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Fr.PM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).</w:t>
      </w:r>
    </w:p>
    <w:p w14:paraId="5E1D949E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           Os indígenas amazônicos cristãos entendem a proposta do 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bem viver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como vida plena no horizonte da colaboração na criação do Reino de Deus. Esse 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bem viver 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será alcançado somente quando se realizar o projeto comunitário em defesa da vida, do mundo e de todos os seres vivos.</w:t>
      </w:r>
    </w:p>
    <w:p w14:paraId="2FDB4E29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           «Mas somos chamados a tornar-nos os instrumentos de Deus Pai para que o nosso planeta seja o que Ele sonhou ao criá-lo e corresponda ao seu projeto de paz, beleza e plenitude» (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LS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53). Esse sonho começa a ser construído dentro da família, que é a primeira comunidade da nossa existência: «A família é e sempre foi a instituição social que mais contribuiu para manter vivas as nossas culturas. Em períodos de crises passadas, face aos diferentes imperialismos, a família dos povos indígenas foi a melhor defesa da vida» (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Fr.PM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).</w:t>
      </w:r>
    </w:p>
    <w:p w14:paraId="0B524FCB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           No entanto, é necessário reconhecer que na região amazônica existe uma grande diversidade cultural e religiosa. Se por um lado, em sua maioria, promovem o 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bem viver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como um projeto de harmonia entre Deus, os povos e a natureza, por outro lado existem também algumas seitas que, motivadas por interesses alheios ao território e a seus habitantes, nem sempre favorecem uma ecologia integral.</w:t>
      </w:r>
    </w:p>
    <w:p w14:paraId="6FCBCA80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</w:t>
      </w:r>
    </w:p>
    <w:p w14:paraId="782493B2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outlineLvl w:val="1"/>
        <w:rPr>
          <w:rFonts w:ascii="Arial" w:eastAsia="Times New Roman" w:hAnsi="Arial" w:cs="Arial"/>
          <w:color w:val="8D501E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b/>
          <w:bCs/>
          <w:color w:val="8D501E"/>
          <w:sz w:val="24"/>
          <w:szCs w:val="24"/>
          <w:bdr w:val="none" w:sz="0" w:space="0" w:color="auto" w:frame="1"/>
          <w:lang w:eastAsia="pt-BR"/>
        </w:rPr>
        <w:t>II. DISCERNIR. PARA UMA CONVERSÃO PASTORAL E ECOLÓGICA</w:t>
      </w:r>
    </w:p>
    <w:p w14:paraId="2E4315F7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</w:t>
      </w:r>
    </w:p>
    <w:p w14:paraId="5EAE79C6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b/>
          <w:bCs/>
          <w:color w:val="101010"/>
          <w:sz w:val="24"/>
          <w:szCs w:val="24"/>
          <w:bdr w:val="none" w:sz="0" w:space="0" w:color="auto" w:frame="1"/>
          <w:lang w:eastAsia="pt-BR"/>
        </w:rPr>
        <w:t>7.                  Anunciar o Evangelho de Jesus na Amazônia: dimensão bíblico-teológica</w:t>
      </w:r>
    </w:p>
    <w:p w14:paraId="668280FC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           Hoje, a realidade específica da Amazônia e de sua sorte interpela cada pessoa de boa vontade sobre a identidade do cosmo, sua harmonia vital e seu futuro. Os Bispos da América Latina e do Caribe reconhecem «a natureza como herança gratuita» e, «como profetas da vida» (ibid.) assumem seu compromisso de proteger a Casa Comum da criação (cf. 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DAp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471).</w:t>
      </w:r>
    </w:p>
    <w:p w14:paraId="379B3E81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           Os relatos bíblicos contêm algumas afirmações teológicas portadoras de valores universais. Sobre tudo, cada realidade criada existe para a vida e tudo que conduz à morte se opõe à vontade divina. Em segundo lugar, Deus estabelece uma relação de comunhão com o ser humano «criado segundo a sua imagem e semelhança» (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Gn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1,26), e lhe confia a proteção da criação (cf. 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Gn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 xml:space="preserve"> 1,28;2,15): «Dar 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lastRenderedPageBreak/>
        <w:t>graças pelo dom da criação, reflexo da sabedoria e da beleza do Logos criador [...] que encomendou ao ser humano sua obra criadora para que a cultivasse e a guardasse´ (Gn 2,15)» (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DAp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470). Finalmente, contra a harmonia da relação entre Deus, o ser humano e o cosmo, se põe a desarmonia da desobediência e do pecado (cf. 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Gn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3,1-7), que produz o medo (cf. 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Gn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3,8-10) e a rejeição do outro (cf. 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Gn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3,12), a maldição da terra (cf. 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Gn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3,17), a exclusão do Jardim (cf. 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Gn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3,23-24), até chegar à experiência do fratricídio (cf. 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Gn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4,1-16).</w:t>
      </w:r>
    </w:p>
    <w:p w14:paraId="59B9B779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           Ao mesmo tempo, os relatos bíblicos testemunham que na criação ferida está plantado o embrião da promessa e a semente da esperança, porque Deus não abandona a obra de suas mãos. Na história da salvação, Ele renova o propósito de “fazer uma aliança” entre o ser humano e a Terra, renovando através do dom da Torá a beleza da criação. Tudo isso culmina na pessoa e na missão de Jesus. Enquanto mostra compaixão pela humanidade e sua fragilidade (cf. 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Mt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9,35-36), Ele confirma a bondade de todas as coisas criadas (cf. 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Mc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7,14-15). Os milagres realizados sobre os enfermos e sobre a natureza revelam, ao mesmo tempo, a providência do Pai e a bondade da criação (cf. 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Mt 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6,9-15.25-34).</w:t>
      </w:r>
    </w:p>
    <w:p w14:paraId="44C08A47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           O mundo criado nos convida a louvar a beleza e a harmonia das criaturas e do Criador (cf. 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LS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12). Como aponta o Catecismo da Igreja Católica: «Cada criatura possui sua bondade e sua perfeição próprias», e em seu próprio ser reflete «um raio da sabedoria e da bondade infinitas de Deus» (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CCC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n. 339). «O solo, a água […]: tudo é carícia de Deus» (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LS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84), canto divino, cujas letras estão conformadas pela «multidão das criaturas presentes no universo», como se expressou São João Paulo II (Catequese, 30/1/2002). Quando qualquer uma dessas criaturas é extinta por causas humanas, já não pode mais cantar seu louvor ao Criador (cf. 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LS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33).</w:t>
      </w:r>
    </w:p>
    <w:p w14:paraId="2985A028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           A providência do Pai e a bondade da criação alcançam seu ponto culminante no mistério da encarnação do Filho de Deus, que se aproxima e abraça todos os contextos humanos, mas sobretudo o dos mais pobres. O Concílio Vaticano II menciona esta proximidade contextual com palavras como 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adaptação e diálogo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(cf. 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GS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4, 11; 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CD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11; 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UR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4; 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SC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37ss) e 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encarnação e solidariedade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(cf. 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GS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32). Mais tarde, em particular na América Latina, essas palavras foram traduzidas como 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opção pelos pobres 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e 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libertação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(Medellín 1968), 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participação e comunidades de base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(Puebla 1979), 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inserção e inculturação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(Santo Domingo 1992), 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missão e serviço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de uma Igreja samaritana e advogada dos pobres (Aparecida 2007).</w:t>
      </w:r>
    </w:p>
    <w:p w14:paraId="065DFA9F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lastRenderedPageBreak/>
        <w:t>            Com a morte e ressurreição de Jesus se ilumina o destino da criação inteira, impregnado do poder do Espírito Santo, já evocada na tradição sapiencial (cf. 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Sb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1,7). A Páscoa leva ao cumprimento o projeto de uma “criação nova” (cf. 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Ef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2,15; 4,24), revelando Cristo como Palavra criadora de Deus (cf. 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Jn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1,1-18) porque «tudo foi criado por ele e para ele» (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Cl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1,16). «Segundo a compreensão cristã da realidade, o destino da criação inteira passa pelo mistério de Cristo, que nela está presente desde a origem» (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LS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99).</w:t>
      </w:r>
    </w:p>
    <w:p w14:paraId="5E64624D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           A tensão entre o “já” e o “ainda não” envolve a família humana e o mundo inteiro: «De fato, toda a criação espera ansiosamente a revelação dos filhos de Deus; pois a criação foi sujeita ao que é vão e ilusório, não por seu querer, mas por dependência daquele que a sujeitou. Também a própria criação espera ser libertada da escravidão da corrupção, em vista da liberdade que é a glória dos filhos de Deus. Com efeito, sabemos que toda a criação, até o presente, está gemendo como que em dores de parto» (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Rm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8,19-22). No mistério pascal de Cristo, a criação inteira se estende até um cumprimento final, quando</w:t>
      </w:r>
      <w:r w:rsidRPr="00E14A27">
        <w:rPr>
          <w:rFonts w:ascii="Arial" w:eastAsia="Times New Roman" w:hAnsi="Arial" w:cs="Arial"/>
          <w:b/>
          <w:bCs/>
          <w:color w:val="101010"/>
          <w:sz w:val="24"/>
          <w:szCs w:val="24"/>
          <w:bdr w:val="none" w:sz="0" w:space="0" w:color="auto" w:frame="1"/>
          <w:lang w:eastAsia="pt-BR"/>
        </w:rPr>
        <w:t> «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as criaturas deste mundo já não nos aparecem como uma realidade meramente natural, porque o Ressuscitado as envolve misteriosamente e guia para um destino de plenitude. As próprias flores do campo e as aves que Ele, admirado, contemplou com os seus olhos humanos agora estão cheias da sua presença luminosa</w:t>
      </w:r>
      <w:r w:rsidRPr="00E14A27">
        <w:rPr>
          <w:rFonts w:ascii="Arial" w:eastAsia="Times New Roman" w:hAnsi="Arial" w:cs="Arial"/>
          <w:b/>
          <w:bCs/>
          <w:color w:val="101010"/>
          <w:sz w:val="24"/>
          <w:szCs w:val="24"/>
          <w:bdr w:val="none" w:sz="0" w:space="0" w:color="auto" w:frame="1"/>
          <w:lang w:eastAsia="pt-BR"/>
        </w:rPr>
        <w:t>»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(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LS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100).</w:t>
      </w:r>
    </w:p>
    <w:p w14:paraId="4C1C1B2F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b/>
          <w:bCs/>
          <w:color w:val="101010"/>
          <w:sz w:val="24"/>
          <w:szCs w:val="24"/>
          <w:bdr w:val="none" w:sz="0" w:space="0" w:color="auto" w:frame="1"/>
          <w:lang w:eastAsia="pt-BR"/>
        </w:rPr>
        <w:t> </w:t>
      </w:r>
    </w:p>
    <w:p w14:paraId="6D4BB389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b/>
          <w:bCs/>
          <w:color w:val="101010"/>
          <w:sz w:val="24"/>
          <w:szCs w:val="24"/>
          <w:bdr w:val="none" w:sz="0" w:space="0" w:color="auto" w:frame="1"/>
          <w:lang w:eastAsia="pt-BR"/>
        </w:rPr>
        <w:t>8.             Anunciar o Evangelho de Jesus na Amazônia: dimensão social</w:t>
      </w:r>
    </w:p>
    <w:p w14:paraId="0C338A54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           A missão evangelizadora tem sempre um «conteúdo inevitavelmente social» (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EG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177). Crer em um Deus Trino nos convida sempre a ter presente «que somos criados à imagem desta comunhão divina, pelo que não podemos realizar-nos nem nos salvar sozinhos» (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EG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178). De fato, «a partir do coração do Evangelho reconhecemos a conexão íntima que existe entre evangelização e promoção humana» (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EG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178), entre a aceitação e a transmissão do amor divino. Destarte, se aceitamos o amor de Deus Pai Criador, que nos conferiu uma dignidade infinita, o amor de Deus Filho, que nos enobreceu com sua redenção, e o amor do Espírito Santo, que permeia e liberta todos os vínculos humanos, não podemos senão comunicar tal amor trinitário respeitando e promovendo a dignidade, a nobreza e a liberdade de cada ser humano em cada ação evangelizadora (cf. 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EG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178). Em outras palavras, a tarefa evangelizadora de receber e transmitir o amor de Deus começa com o desejo, a procura e o cuidado dos outros (cf. 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EG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178).</w:t>
      </w:r>
    </w:p>
    <w:p w14:paraId="304E8039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lastRenderedPageBreak/>
        <w:t>            Portanto, evangelizar implica comprometer-se com nossos irmãos e irmãs, melhorar a vida comunitária, e assim «tornar o Reino de Deus presente no mundo» (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EG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176), promovendo por e para todo o mundo (cf. 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Mc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16, 15) não «uma caridade por receita» (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EG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180), senão um verdadeiro desenvolvimento humano integral, ou seja, para todas as pessoas e para a pessoa toda (cf. 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PP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14 e 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EG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181). Isso é o que se conhece como o «critério de universalidade» da tarefa evangelizadora, «dado que o Pai quer que todos os homens se salvem; e o seu plano de salvação consiste em `submeter tudo a Cristo, reunindo Nele o que há no céu e na terra´ (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Ef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1,10).[…] Toda a criação significa também todos os aspectos da vida humana» (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EG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181), todas as suas relações.</w:t>
      </w:r>
    </w:p>
    <w:p w14:paraId="4E99DE07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           Já nas histórias bíblicas da criação consta que a existência humana se caracteriza por «três relações fundamentais intimamente ligadas: as relações com Deus, com o próximo e com a Terra. [...] Estas três relações vitais romperam-se não só exteriormente, mas também dentro de nós. Esta ruptura é o pecado» (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LS 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66). A redenção de Cristo, que venceu o pecado, oferece a possibilidade de harmonizar tais relações. A «missão do anúncio da Boa-Nova de Jesus Cristo», portanto, promove esperança não só no fim da história, senão no curso mesmo da história dos povos, numa história que valoriza e recompõe todas as relações de nossa existência (cf. 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EG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181). Com este ponto de partida, a tarefa evangelizadora nos convida a trabalhar contra as desigualdades sociais e a falta de solidariedade através da promoção da caridade e da justiça, da compaixão e do cuidado, entre nós, sim, mas também com os outros seres, animais e plantas, e com toda a criação. A Igreja é chamada a acompanhar e partilhar a dor do povo amazônico, e a colaborar para a cura de suas feridas, assim realizando sua identidade de Igreja samaritana, segundo a expressão do Episcopado Latino-Americano e do Caribe (cf. 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DAp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26).</w:t>
      </w:r>
    </w:p>
    <w:p w14:paraId="7FE78BC7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           Esta dimensão social – e até cósmica – da missão evangelizadora é particularmente relevante no território amazônico, onde a articulação entre vida humana, ecossistemas e vida espiritual foi e continua sendo evidente para a grande maioria de seus habitantes. A destruição, que é «um rastro de dilapidação, inclusive de morte por toda a região […] coloca em perigo milhões de pessoas, em especial do hábitat dos camponeses e indígenas» (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DAp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473). Não cuidar da Casa Comum «é uma ofensa ao Criador, um atentado contra a biodiversidade e, definitivamente, contra a vida» (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DAp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125).</w:t>
      </w:r>
    </w:p>
    <w:p w14:paraId="70EA5E4E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lastRenderedPageBreak/>
        <w:t>            Ao colocarmos cada verdade do Evangelho </w:t>
      </w:r>
      <w:r w:rsidRPr="00E14A27">
        <w:rPr>
          <w:rFonts w:ascii="Arial" w:eastAsia="Times New Roman" w:hAnsi="Arial" w:cs="Arial"/>
          <w:b/>
          <w:bCs/>
          <w:color w:val="101010"/>
          <w:sz w:val="24"/>
          <w:szCs w:val="24"/>
          <w:bdr w:val="none" w:sz="0" w:space="0" w:color="auto" w:frame="1"/>
          <w:lang w:eastAsia="pt-BR"/>
        </w:rPr>
        <w:t>«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em relação com a totalidade harmoniosa da mensagem cristã”, nos lembra o Papa Francisco, </w:t>
      </w:r>
      <w:r w:rsidRPr="00E14A27">
        <w:rPr>
          <w:rFonts w:ascii="Arial" w:eastAsia="Times New Roman" w:hAnsi="Arial" w:cs="Arial"/>
          <w:b/>
          <w:bCs/>
          <w:color w:val="101010"/>
          <w:sz w:val="24"/>
          <w:szCs w:val="24"/>
          <w:bdr w:val="none" w:sz="0" w:space="0" w:color="auto" w:frame="1"/>
          <w:lang w:eastAsia="pt-BR"/>
        </w:rPr>
        <w:t>«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não é preciso mutilar a integridade da mensagem do Evangelho» (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EG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39). Sua integralidade harmoniosa, precisamente, «requer do evangelizador certas atitudes que ajudam a acolher o anúncio: proximidade, abertura ao diálogo, paciência, acolhida cordial» (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EG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165), e, sobretudo, assumir e assimilar o fato de que «tudo está interligado» (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LS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91, 117, 138, 240). Isso implica que o evangelizador deve promover projetos de vida pessoal, social e cultural que permitam nutrir a integralidade de nossas relações vitais com os outros, com a criação e com o Criador. Esse chamado necessita de forma conjunta a escuta atenta do clamor dos pobres e da Terra (cf. 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LS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49).</w:t>
      </w:r>
    </w:p>
    <w:p w14:paraId="6A30D0D7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           Hoje, o grito da Amazônia ao Criador é semelhante ao grito do Povo de Deus no Egito (cf. 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Ex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3,7). É um grito desde a escravidão e o abandono, que clama por liberdade e pela escuta de Deus. É um grito que pede a presença de Deus, especialmente quando os povos amazônicos, ao defenderem suas terras, se confrontam com a criminalização de seu protesto, tanto por parte das autoridades como pela opinião pública; ou quando são testemunhas da destruição da floresta tropical, que constitui seu hábitat milenar; ou quando as águas de seus rios se enchem com espécies de morte em lugar de vida.</w:t>
      </w:r>
    </w:p>
    <w:p w14:paraId="6DC8C7B5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</w:t>
      </w:r>
    </w:p>
    <w:p w14:paraId="4AA25168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b/>
          <w:bCs/>
          <w:color w:val="101010"/>
          <w:sz w:val="24"/>
          <w:szCs w:val="24"/>
          <w:bdr w:val="none" w:sz="0" w:space="0" w:color="auto" w:frame="1"/>
          <w:lang w:eastAsia="pt-BR"/>
        </w:rPr>
        <w:t>9.                  Anunciar o Evangelho de Jesus na Amazônia: dimensão ecológica</w:t>
      </w:r>
    </w:p>
    <w:p w14:paraId="5019D6ED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           «O Reino que se antecipa e cresce entre nós abrange tudo» (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EG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181), e nos recorda de que «tudo está estreitamente interligado no mundo» (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LS 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16). Portanto, o «princípio de discernimento» de evangelização está vinculado a um processo integral de desenvolvimento humano (cf. 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EG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181). Esse processo está caracterizado, como o descreve 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Laudato si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(cf. n. 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LS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137-142), por um paradigma relacional denominado 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ecologia integral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, que articula os vínculos fundamentais que possibilitam um verdadeiro desenvolvimento.</w:t>
      </w:r>
    </w:p>
    <w:p w14:paraId="0A571B44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           O primeiro grau de articulação para um autêntico progresso é o vínculo intrínseco entre o campo social e o ambiental. O fato de nós seres humanos fazermos parte dos ecossistemas que facilitam as relações que dão vida a nosso planeta, o cuidado desses ecossistemas – nos quais tudo está interligado –, é fundamental para promover a dignidade de cada indivíduo e o bem comum da sociedade, tanto no progresso social quanto no cuidado ambiental.</w:t>
      </w:r>
    </w:p>
    <w:p w14:paraId="4ABDB906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lastRenderedPageBreak/>
        <w:t>            Na Amazônia, a noção de ecologia integral é chave para responder ao desafio de cuidar da imensa riqueza de sua biodiversidade ambiental e cultural. Desde o ponto de vista ambiental, a Amazônia, além de ser «fonte de vida no coração da Igreja» (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REPAM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), é um pulmão do planeta e a região de maior biodiversidade do mundo (cf. 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LS 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38). De fato, a bacia Amazônica possui a última floresta tropical que, apesar das intervenções que sofreu e está sofrendo, abrange a maior superfície florestal existente nos trópicos da nossa Terra. Reconhecer o território amazônico como bacia além das fronteiras dos países facilita a visão integral da região, o que é essencial para a promoção de seu desenvolvimento e de uma ecologia integral.</w:t>
      </w:r>
    </w:p>
    <w:p w14:paraId="6B6FF34B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           Do ponto de vista cultural, como foi descrito na primeira parte (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Ver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), a Amazônia é particularmente rica pelas ancestrais e contemporâneas cosmovisões de seus povos. Este patrimônio cultural, que faz «parte da identidade comum» da região, se encontra tão «ameaçado» quanto seu patrimônio ambiental (cf. 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LS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143). As ameaças têm sua origem – principalmente – numa «visão consumista do ser humano, incentivada pelos mecanismos da economia globalizada atual, [que] tende a homogeneizar as culturas e a debilitar a imensa variedade cultural, que é um tesouro da humanidade» (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LS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144).</w:t>
      </w:r>
    </w:p>
    <w:p w14:paraId="40D57577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           Portanto, o processo de evangelização da Igreja na Amazônia não pode ser separado da promoção do cuidado do seu território (natureza) e de seus povos (culturas). Por causa disso, esse processo necessita estabelecer pontes que podem articular os saberes ancestrais aos conhecimentos contemporâneos (cf. 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LS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143-146), particularmente àqueles que se referem ao manejo sustentável do território e ao desenvolvimento de acordo com os próprios sistemas de valores e culturas dos habitantes desse espaço. Estes devem ser reconhecidos como seus genuínos guardiões, e até como seus proprietários.</w:t>
      </w:r>
    </w:p>
    <w:p w14:paraId="58081B63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           Mas a ecologia integral é mais que a mera articulação entre o social e o ambiental. Compreende a necessidade de se promover uma harmonia pessoal, social e ecológica, para a qual necessitamos de uma conversão pessoal, social e ecológica (cf. 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LS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210). Por conseguinte, a ecologia integral nos convida a uma conversão integral. «Isto exige [...] reconhecer os próprios erros, pecados, vícios [...] negligências» e omissões com as quais «ofendemos a criação de Deus», e «arrepender-se de coração» (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LS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 xml:space="preserve"> 218). Quando tivermos consciência de como nosso estilo de vida e nossa maneira de produzir, comerciar, consumir e desejar afetam a 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lastRenderedPageBreak/>
        <w:t>vida do nosso ambiente e de nossas sociedades, só então poderemos iniciar uma transformação com horizonte integral.</w:t>
      </w:r>
    </w:p>
    <w:p w14:paraId="4A0F97E8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Mudar o rumo ou converter-se integralmente não se esgota através de uma conversão individual. Uma mudança profunda do coração, que se expressa em mudanças de hábitos pessoais, é tão necessária quanto uma mudança estrutural que esteja embutida em hábitos sociais, em leis e em programas econômicos convencionados. Na hora de se promover essa transformação radical de que a Amazônia e o planeta necessitam, os processos de evangelização têm muito a contribuir, sobretudo pela profundidade com que o Espírito de Deus atinge a natureza e os corações das pessoas e dos povos.</w:t>
      </w:r>
    </w:p>
    <w:p w14:paraId="53436B2F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b/>
          <w:bCs/>
          <w:color w:val="101010"/>
          <w:sz w:val="24"/>
          <w:szCs w:val="24"/>
          <w:bdr w:val="none" w:sz="0" w:space="0" w:color="auto" w:frame="1"/>
          <w:lang w:eastAsia="pt-BR"/>
        </w:rPr>
        <w:t> </w:t>
      </w:r>
    </w:p>
    <w:p w14:paraId="5C73C3FD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b/>
          <w:bCs/>
          <w:color w:val="101010"/>
          <w:sz w:val="24"/>
          <w:szCs w:val="24"/>
          <w:bdr w:val="none" w:sz="0" w:space="0" w:color="auto" w:frame="1"/>
          <w:lang w:eastAsia="pt-BR"/>
        </w:rPr>
        <w:t>10.       Anunciar o Evangelho de Jesus na Amazônia: dimensão sacramental</w:t>
      </w:r>
    </w:p>
    <w:p w14:paraId="6032998C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           Enquanto a Igreja reconhece a grande hipoteca e o poder do pecado, sobretudo na destruição social e ambiental, não se desanima em sua caminhada com o povo amazônico, e se compromete, apoiada na graça de Cristo, a superar a fonte do pecado. Um olhar contemplativo da Igreja e uma prática sacramental correspondente são chaves para a evangelização na Amazônia.</w:t>
      </w:r>
    </w:p>
    <w:p w14:paraId="10398B7F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           «O universo desenvolve-se em Deus, que o preenche completamente. E, portanto, há um mistério a contemplar numa vereda, no orvalho, no rosto do pobre» (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LS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233). Quem sabe contemplar «o que há de bom nas coisas e experiências do mundo» (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LS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234) descobre a íntima conexão de todas essas coisas e experiências com Deus. Através dela, a comunidade cristã, especialmente na Amazônia, está convidada a ver a realidade comum com olhar contemplativo, pelo qual se podem perceber a presença e a ação de Deus em toda criação e em toda história.</w:t>
      </w:r>
    </w:p>
    <w:p w14:paraId="0AA92F60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           Além disso, já que «os sacramentos constituem um modo privilegiado em que a natureza é assumida por Deus e transformada em mediação da vida sobrenatural», suas celebrações são um convite permanente a «abraçar o mundo num plano diferente» (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LS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235). Por exemplo, a celebração do Batismo nos convida a considerar a importância da “água” como fonte de vida e não só como instrumento ou recurso material. O Batismo responsabiliza a comunidade de fé pelo cuidado deste elemento como dom de Deus para todo o planeta. Ademais, dado que a água do Batismo purifica o batizado de todos os pecados, sua celebração permite à comunidade cristã assumir o valor da água e do rio como fonte de purificação, facilitando a inculturação dos ritos relacionados à água da sabedoria ancestral dos povos amazônicos.</w:t>
      </w:r>
    </w:p>
    <w:p w14:paraId="178B3E1C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lastRenderedPageBreak/>
        <w:t>            A celebração da Eucaristia nos convida a redescobrir como «no apogeu do mistério da Encarnação, o Senhor quer chegar ao nosso íntimo através de um pedaço de matéria» (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LS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236). A Eucaristia, por conseguinte, nos remete ao «centro vital do universo», ao foco «transbordante de amor e de vida sem fim», ao «Filho encarnado», presente nas espécies de pão e vinho, fruto da “terra videira” e do trabalho dos homens (cf. 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LS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236). Na Eucaristia, a comunidade celebra um amor cósmico, no qual os seres humanos, junto ao Filho de Deus encarnado e a toda a criação, dão graças a Deus pela vida nova em Cristo ressuscitado (cf. 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LS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236). Dessa forma, a Eucaristia constitui a comunidade – uma comunidade peregrina festiva, que se torna «fonte de luz e motivação para as nossas preocupações pelo meio ambiente, e leva-nos a sermos guardiões da criação inteira» (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LS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236). Ao mesmo tempo, o sangue de tantos homens e mulheres que foi derramado, banhando as terras amazônicas, pelo bem de seus habitantes e do território, se une ao Sangue de Cristo, derramado por todos e por toda a criação.</w:t>
      </w:r>
    </w:p>
    <w:p w14:paraId="53DA6F8B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</w:t>
      </w:r>
    </w:p>
    <w:p w14:paraId="7DF60A40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b/>
          <w:bCs/>
          <w:color w:val="101010"/>
          <w:sz w:val="24"/>
          <w:szCs w:val="24"/>
          <w:bdr w:val="none" w:sz="0" w:space="0" w:color="auto" w:frame="1"/>
          <w:lang w:eastAsia="pt-BR"/>
        </w:rPr>
        <w:t>10.              Anunciar o Evangelho de Jesus na Amazônia: dimensão eclesial-missionária</w:t>
      </w:r>
    </w:p>
    <w:p w14:paraId="62F42286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           Numa «Igreja em saída» (cf. 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EG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46), «missionária por natureza» (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AG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2, 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DAp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347), todos os batizados têm a responsabilidade de ser discípulos missionários, participando de modo diverso e em âmbitos distintos. De fato, uma das riquezas da consciência magisterial da Igreja é a de «anunciar sempre e por toda a parte os princípios morais, mesmo referentes à ordem social, e pronunciar-se a respeito de qualquer questão humana, enquanto o exigirem os direitos fundamentais da pessoa humana ou a salvação das almas» (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CIgC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2032; 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CDC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, cân. 747).</w:t>
      </w:r>
    </w:p>
    <w:p w14:paraId="4ADD5076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           O louvor a Deus precisa estar acompanhado da prática da justiça a favor dos pobres. Como proclama o Salmo 146 (145): «Louva o Senhor, minha alma, louvarei o Senhor enquanto eu for vivo», ao Deus que «livra os prisioneiros», que «dá alimento a quem tem fome», que «ampara o órfão e a viúva». Essa missão necessita da participação de todos, e uma reflexão ampla que permita contemplar as condições históricas concretas tanto sociais, quanto ambientais e eclesiais. Nessa perspectiva, um enfoque missionário na Amazônia requer, mais que nunca, um magistério eclesial exercido na escuta do Espírito santo, que garante unidade e diversidade. Essa unidade na diversidade, seguindo a tradição da Igreja, está estruturalmente permeada pelo que se conhece como 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sensus fidei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do Povo de Deus.</w:t>
      </w:r>
    </w:p>
    <w:p w14:paraId="27649A48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lastRenderedPageBreak/>
        <w:t>            O Papa Francisco retomou esse aspecto enfatizado pelo Concílio Vaticano II (cf. 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LG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12; 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DV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10), recordando que «em todos os batizados, desde o primeiro ao último, atua a força santificadora do Espírito que impele a evangelizar. O povo de Deus é santo em virtude desta unção, que o torna infalível «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in credendo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». Isso significa que «ao crer, não pode enganar-se [...]. Deus dota a totalidade dos fiéis com um 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instinto da fé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– o 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sensus fidei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– que os ajuda a discernir o que vem realmente de Deus» (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EG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119).</w:t>
      </w:r>
    </w:p>
    <w:p w14:paraId="597F86B5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Esse discernimento deve ser acompanhado pelos pastores, especialmente pelos Bispos. De fato, a preservação da Tradição eclesial, realizada por todo o Povo de Deus, exige a unidade deste Povo com seus pastores (cf. 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DV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10) para a leitura e o discernimento das novas realidades. É dos bispos, como princípio de unidade do povo de Deus (cf. 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LG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23), a responsabilidade de manter a unidade da tradição, que tem a sua origem e base nas Sagradas Escrituras (cf. 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DV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9).</w:t>
      </w:r>
    </w:p>
    <w:p w14:paraId="0C5FC3B2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           Assim, o sentido religioso da Amazônia, como exemplo de expressão do 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sensus fidei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, necessita do acompanhamento e da presença dos pastores (cf. 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EN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48). Quando o Papa Francisco se encontrou com os povos da Amazônia em Puerto Maldonado, se expressou assim: «Quis vir visitar-vos e escutar-vos, para estarmos juntos no coração da Igreja, solidarizarmo-nos com os vossos desafios e, convosco, reafirmarmos uma opção sincera em prol da defesa da vida, defesa da terra e defesa das culturas». Os representantes dos povos presentes, por sua parte, responderam ao Papa: «Nós viemos para escutar Sua Santidade, e para estar junto com o Papa no coração da Igreja e participar na edificação desta Igreja para que tenha cada vez mais um rosto amazônico». Nessa escuta recíproca entre o Papa (e autoridades eclesiais) e os representantes do povo amazônico, se alimenta e se fortalece o 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sensus fidei 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do Povo e cresce seu ser eclesial: «Precisamos nos exercitar na arte de escutar, que é mais do que ouvir» (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EG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171).</w:t>
      </w:r>
    </w:p>
    <w:p w14:paraId="50E33365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           A Assembleia Especial para a Região Pan-Amazônica precisa de um grande exercício de escuta recíproca, que se faça especialmente entre o Povo fiel e as autoridades do magistério da Igreja. E um dos pontos principais a ser escutado será o lamento «de milhares dessas comunidades privadas da Eucaristia dominical por longos períodos» (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DAp 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100e). Confiamos que a Igreja, enraizada em suas dimensões sinodal e missionária (cf. Francisco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, Discurso para acomemoração do cinquentenário da instituição do Sínodo dos Bispos, 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 xml:space="preserve">17.10.2015), possa gerar processos de escuta 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lastRenderedPageBreak/>
        <w:t>(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ver-escutar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) e processos de discernimento (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julgar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) capazes de responder (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atuar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) às realidades concretas dos povos amazônicos.</w:t>
      </w:r>
    </w:p>
    <w:p w14:paraId="37377838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</w:t>
      </w:r>
    </w:p>
    <w:p w14:paraId="660BBD9B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outlineLvl w:val="1"/>
        <w:rPr>
          <w:rFonts w:ascii="Arial" w:eastAsia="Times New Roman" w:hAnsi="Arial" w:cs="Arial"/>
          <w:color w:val="8D501E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b/>
          <w:bCs/>
          <w:color w:val="8D501E"/>
          <w:sz w:val="24"/>
          <w:szCs w:val="24"/>
          <w:bdr w:val="none" w:sz="0" w:space="0" w:color="auto" w:frame="1"/>
          <w:lang w:eastAsia="pt-BR"/>
        </w:rPr>
        <w:t>III. AGIR. NOVOS CAMINHOS PARA UMA IGREJA COM ROSTO AMAZÔNICO</w:t>
      </w:r>
      <w:bookmarkStart w:id="2" w:name="_ftnref3"/>
      <w:bookmarkEnd w:id="2"/>
      <w:r w:rsidRPr="00E14A27">
        <w:rPr>
          <w:rFonts w:ascii="Arial" w:eastAsia="Times New Roman" w:hAnsi="Arial" w:cs="Arial"/>
          <w:b/>
          <w:bCs/>
          <w:color w:val="8D501E"/>
          <w:sz w:val="24"/>
          <w:szCs w:val="24"/>
          <w:bdr w:val="none" w:sz="0" w:space="0" w:color="auto" w:frame="1"/>
          <w:vertAlign w:val="superscript"/>
          <w:lang w:eastAsia="pt-BR"/>
        </w:rPr>
        <w:t>3</w:t>
      </w:r>
    </w:p>
    <w:p w14:paraId="6B75C52A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b/>
          <w:bCs/>
          <w:color w:val="101010"/>
          <w:sz w:val="24"/>
          <w:szCs w:val="24"/>
          <w:bdr w:val="none" w:sz="0" w:space="0" w:color="auto" w:frame="1"/>
          <w:lang w:eastAsia="pt-BR"/>
        </w:rPr>
        <w:t> </w:t>
      </w:r>
    </w:p>
    <w:p w14:paraId="2019BEA4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b/>
          <w:bCs/>
          <w:color w:val="101010"/>
          <w:sz w:val="24"/>
          <w:szCs w:val="24"/>
          <w:bdr w:val="none" w:sz="0" w:space="0" w:color="auto" w:frame="1"/>
          <w:lang w:eastAsia="pt-BR"/>
        </w:rPr>
        <w:t>11.              Igreja com rosto amazônico</w:t>
      </w:r>
    </w:p>
    <w:p w14:paraId="16B36017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           «Ser Igreja significa ser povo de Deus» (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EG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114), encarnado «nos povos da Terra» (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EG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115) e em suas culturas. Portanto, a universalidade ou catolicidade da Igreja vê-se enriquecida com «a beleza deste rosto pluriforme» (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NMI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40) das diferentes manifestações de suas Igrejas e suas culturas. O Papa Francisco, em seu encontro com comunidades amazônicas em Puerto Maldonado, se expressou assim: «Nós, que não habitamos nestas terras, precisamos da vossa sabedoria e dos vossos conhecimentos para podermos penetrar, sem o destruir, o tesouro que encerra esta região, ouvindo ressoar as palavras do Senhor a Moisés: `Tira as tuas sandálias dos pés, porque o lugar em que estás é uma terra santa´» (Ex 3, 5; 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Fr.PM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).</w:t>
      </w:r>
    </w:p>
    <w:p w14:paraId="7A7A02E8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           A Igreja é chamada a aprofundar sua identidade em correspondência às realidades de seu próprio território e a crescer em sua espiritualidade escutando a sabedoria de seus povos. Por isso, a Assembleia Especial para a Região Pan-Amazônica é chamada a encontrar novos caminhos para fazer crescer o rosto amazônico da Igreja e também para responder às situações de injustiça da região, como o neocolonialismo configurado pelas indústrias extrativistas, pelos projetos de infraestrutura que destroem sua biodiversidade e pela imposição de modelos culturais e econômicos estranhos à vida dos povos.</w:t>
      </w:r>
    </w:p>
    <w:p w14:paraId="35CE7318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           Com a atenção focada no local e na diversidade das microestruturas vivenciais da região, a Igreja se fortalece como contraponto em face da globalização da indiferença e de sua lógica uniformizadora, promovida por muitos meios de comunicação e por um modelo econômico que não respeita os povos amazônicos nem seus territórios em sua diversidade.</w:t>
      </w:r>
    </w:p>
    <w:p w14:paraId="4C224073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           Por sua parte, as Igrejas locais, que são também Igrejas missionárias, igrejas em saída, encontram em suas próprias periferias, lugares privilegiados de experiência evangelizadora, «onde fazem mais falta a luz e a vida do Ressuscitado» (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EG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 xml:space="preserve"> 30). Nessas periferias os missionários se encontram com os marginalizados, os fugitivos e os refugiados, com os desesperados, os excluídos, portanto com Jesus Cristo 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lastRenderedPageBreak/>
        <w:t>crucificado e exaltado, que «quis identificar-se, num gesto de ternura particular, com os mais fracos e os mais pobres» (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DP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196).</w:t>
      </w:r>
    </w:p>
    <w:p w14:paraId="590F68B9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Durante a preparação mais próxima ao Sínodo, buscar-se-á identificar experiências pastorais locais, tanto positivas como negativas, que podem iluminar o discernimento para as novas linhas de ação.</w:t>
      </w:r>
    </w:p>
    <w:p w14:paraId="3F315F18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b/>
          <w:bCs/>
          <w:color w:val="101010"/>
          <w:sz w:val="24"/>
          <w:szCs w:val="24"/>
          <w:bdr w:val="none" w:sz="0" w:space="0" w:color="auto" w:frame="1"/>
          <w:lang w:eastAsia="pt-BR"/>
        </w:rPr>
        <w:t> </w:t>
      </w:r>
    </w:p>
    <w:p w14:paraId="6419E60C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b/>
          <w:bCs/>
          <w:color w:val="101010"/>
          <w:sz w:val="24"/>
          <w:szCs w:val="24"/>
          <w:bdr w:val="none" w:sz="0" w:space="0" w:color="auto" w:frame="1"/>
          <w:lang w:eastAsia="pt-BR"/>
        </w:rPr>
        <w:t>13.       Dimensão profética</w:t>
      </w:r>
    </w:p>
    <w:p w14:paraId="509B3B64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           Em face da atual crise socioambiental, surgem luzes de orientação e ação para que se possa implementar a transformação de práticas e atitudes.</w:t>
      </w:r>
    </w:p>
    <w:p w14:paraId="6E424DC8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           É necessário superar a miopia, o imediatismo e as soluções a curto prazo. Faz-se necessária uma perspectiva global e a superação dos interesses particulares para que se possa partilhar e assumir com responsabilidade um projeto comum e global.</w:t>
      </w:r>
    </w:p>
    <w:p w14:paraId="00AEE56D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           «Tudo está interligado» (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LS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16, 91, 117, 138, 240) é a grande insistência do Papa Francisco para facilitar o diálogo com as raízes espirituais das grandes tradições religiosas e culturais. Desenha-se um consenso em torno de uma agenda mínima, que inclui, entre outros itens: desenvolvimento integral e sustentável, como foi descrito em pontos anteriores, criação de gado e agricultura sustentáveis, energia limpa, respeito às identidades e aos direitos dos povos tradicionais, água potável para todos. Esses direitos são exigências fundamentais, frequentemente ausentes na Pan-Amazônia.</w:t>
      </w:r>
    </w:p>
    <w:p w14:paraId="50A42C23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           Deve haver um equilíbrio, e a economia deve priorizar a vocação por uma vida humana digna. Isso significa que uma relação equilibrada deve cuidar do ambiente e da vida dos mais vulneráveis. Na atualidade há «uma única e complexa crise socioambiental» (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LS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139).</w:t>
      </w:r>
    </w:p>
    <w:p w14:paraId="453E14A1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           A Encíclica 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Laudato si’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(cf. 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LS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216ss.) nos convida a uma conversão ecológica que implica um novo estilo de vida, cujo foco é o outro. Urge praticar a solidariedade global e superar o individualismo, abrir novos caminhos de liberdade, verdade e beleza. Conversão significa libertar-nos da obsessão do consumo. «Comprar é sempre um ato moral, para além de econômico» (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LS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206). A conversão ecológica exige assumir a mística da interligação e interdependência de tudo que foi criado e dado. A gratuidade se impõe em nossas atitudes quando entendemos a vida como dom de Deus. Abraçar a vida em solidariedade comunitária pressupõe uma transformação do coração.</w:t>
      </w:r>
    </w:p>
    <w:p w14:paraId="79AA4897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lastRenderedPageBreak/>
        <w:t>Este novo paradigma abre perspectivas de transformação pessoal e social. A felicidade e a paz são possíveis quando não estamos tomados pela obsessão do consumo. O Papa Francisco considera que uma relação harmoniosa com a natureza nos proporciona «sobriedade feliz» (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LS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224s), paz consigo mesmo, em relação ao bem comum, e uma serena harmonia que implica contentar-se com o realmente necessário. Isso é algo que as culturas ocidentais podem, e, oxalá, devem aprender das culturas tradicionais amazônicas, assim como de outros territórios e comunidades deste planeta. Eles, os povos tradicionais, «têm muito para nos ensinar» (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EG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198). Com seu amor para com sua terra e sua relação com os ecossistemas, amam o Deus Criador, fonte de vida; «nas suas próprias dores conhecem Cristo sofredor» (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EG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198). Em sua compreensão da vida social como diálogo, estão inspirados pelo Espírito Santo. Apontando para essa realidade, o Papa Francisco afirmou que «é necessário que todos nos deixemos evangelizar por eles» e por suas culturas, e que a tarefa da nova evangelização nos leva «não só a emprestar-lhes nossa voz nas suas causas, mas também a ser seus amigos, a escutá-los, a compreendê-los e a acolher a misteriosa sabedoria que Deus nos quer comunicar através deles» (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EG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198). Seus ensinamentos, em consequência, poderiam marcar o rumo das prioridades para os novos caminhos da Igreja na Amazônia.</w:t>
      </w:r>
    </w:p>
    <w:p w14:paraId="14AFBC79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</w:t>
      </w:r>
    </w:p>
    <w:p w14:paraId="34DE2BEC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b/>
          <w:bCs/>
          <w:color w:val="101010"/>
          <w:sz w:val="24"/>
          <w:szCs w:val="24"/>
          <w:bdr w:val="none" w:sz="0" w:space="0" w:color="auto" w:frame="1"/>
          <w:lang w:eastAsia="pt-BR"/>
        </w:rPr>
        <w:t>14.       Ministérios com rostos amazônicos</w:t>
      </w:r>
    </w:p>
    <w:p w14:paraId="4A47DEE4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           Através de muitos encontros regionais na Amazônia, a Igreja católica aprofundou a consciência de que sua universalidade se encarna na história e nas culturas locais. Desse modo, manifesta-se e atua a Igreja de Cristo, una, santa, católica e apostólica (cf. 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CD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11). Graças a essa consciência, hoje a Igreja tem seus olhos voltados para a Amazônia com uma visão de conjunto, que a faz descobrir os grandes desafios sociopolíticos, econômicos e eclesiais que ameaçam essa região, mas sem perder a esperança na presença de Deus, alimentada pela criatividade e perseverança tenaz de seus habitantes.</w:t>
      </w:r>
    </w:p>
    <w:p w14:paraId="423EA8B8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           Nas últimas décadas, e com o grande impulso dado pelo 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Documento de Aparecida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 xml:space="preserve">, a Igreja da Amazônia soube reconhecer que, por causa das imensas extensões territoriais, da grande diversidade de seus povos e das rápidas transformações dos cenários socioeconômicos, sua pastoral tinha e tem uma presença precária. No passado e hoje, continua sendo necessária uma maior presença. Isso significa que é preciso, a partir dos valores do Evangelho, tentar 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lastRenderedPageBreak/>
        <w:t>responder a tudo aquilo que é específico desta região, reconhecendo, entre outros elementos, a imensa extensão geográfica, muitas vezes de difícil acesso, a grande diversidade cultural e a forte influência de interesses nacionais e internacionais em busca de um enriquecimento econômico fácil, pelos recursos desta região. Uma missão encarnada exige repensar a presença escassa da Igreja em relação à imensidão do território e de sua diversidade cultural.</w:t>
      </w:r>
    </w:p>
    <w:p w14:paraId="78DB7727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           A Igreja com rosto amazônico deve «Procurar um modelo de desenvolvimento alternativo, integral e solidário, baseado em uma ética que inclua a responsabilidade por uma autêntica ecologia natural e humana, que se fundamente no evangelho da justiça, da solidariedade e do destino universal dos bens, e que supere a lógica utilitarista e individualista, que não submete os poderes econômicos e tecnológicos a critérios éticos» (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DAp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474c). Portanto, é preciso animar todo o povo de Deus, que é partícipe da missão de Cristo, Sacerdote, Profeta e Rei (cf. 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LG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9; 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CIgC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783), para que não permaneça indiferente diante das injustiças da região e descubra na escuta do Espírito os novos caminhos almejados.</w:t>
      </w:r>
    </w:p>
    <w:p w14:paraId="16770AFB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           Esses novos caminhos para a pastoral da Amazônia exigem «relançar com fidelidade e audácia sua missão» (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DAp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11) no território e «aprofundar o processo de inculturação» (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EG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126). Os novos caminhos exigem que a Igreja na Amazônia faça propostas «valentes», que devam ter «ousadia» e «não ter medo», como nos pede o Papa Francisco. O perfil profético da Igreja, hoje, mostra-se através de seu perfil ministerial e participativo, capaz de fazer dos povos indígenas e das comunidades amazônicas «os principais interlocutores» (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LS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146) em todos os assuntos pastorais e socioambientais no território.</w:t>
      </w:r>
    </w:p>
    <w:p w14:paraId="6FED03BE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           Para mudar a presença precária e transformá-la numa presença mais aprimorada e encarnada, faz-se necessário estabelecer uma hierarquia de urgências da Amazônia. O 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Documento de Aparecida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menciona a necessidade de uma «coerência eucarística» (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DAp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436) para a região amazônica, ou seja, que não exista somente a possibilidade de que todos os batizados possam participar da Missa dominical, mas também que cresçam novos céus e nova terra como antecipação do Reino de Deus na Amazônia.</w:t>
      </w:r>
    </w:p>
    <w:p w14:paraId="72B57194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           Nesse sentido, o Vaticano II nos lembra que todo o povo de Deus participa do sacerdócio de Cristo, embora distinguindo sacerdócio comum do sacerdócio ministerial (cf. 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LG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 xml:space="preserve"> 10). Partindo daí, urge avaliar e repensar os ministérios que hoje são necessários para responder aos objetivos de «uma Igreja com rosto Amazônico e 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lastRenderedPageBreak/>
        <w:t>uma Igreja com rosto indígena» (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Fr.PM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). Uma prioridade é definir os conteúdos, métodos e atitudes para se constituir uma pastoral inculturada, capaz de responder aos grandes desafios no território. Outra é propor novos ministérios e serviços para os diferentes agentes de pastoral que respondem pelas tarefas e responsabilidades da comunidade. Nessa perspectiva, é preciso identificar o tipo de ministério oficial que pode ser conferido à mulher, levando em conta o papel central que hoje desempenham as mulheres na Igreja amazônica. Também é necessário promover o clero indígena e os que nasceram no território, afirmando sua própria identidade cultural e seus valores. Finalmente, é preciso repensar novos caminhos para que o Povo de Deus tenha melhor e frequente acesso à Eucaristia, centro da vida cristã (cf. 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DAp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251).</w:t>
      </w:r>
    </w:p>
    <w:p w14:paraId="35D327CA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b/>
          <w:bCs/>
          <w:color w:val="101010"/>
          <w:sz w:val="24"/>
          <w:szCs w:val="24"/>
          <w:bdr w:val="none" w:sz="0" w:space="0" w:color="auto" w:frame="1"/>
          <w:lang w:eastAsia="pt-BR"/>
        </w:rPr>
        <w:t> </w:t>
      </w:r>
    </w:p>
    <w:p w14:paraId="00AA2EF4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b/>
          <w:bCs/>
          <w:color w:val="101010"/>
          <w:sz w:val="24"/>
          <w:szCs w:val="24"/>
          <w:bdr w:val="none" w:sz="0" w:space="0" w:color="auto" w:frame="1"/>
          <w:lang w:eastAsia="pt-BR"/>
        </w:rPr>
        <w:t>15.       Novos caminhos</w:t>
      </w:r>
    </w:p>
    <w:p w14:paraId="1BD7ED75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           No processo de construir uma Igreja com rosto amazônico, sonhamos com os pés postos na terra dos nossos indígenas, e com os olhos abertos pensamos como será essa Igreja a partir da vivência da diversidade cultural dos povos. Os novos caminhos terão incidência sobre os ministérios, a liturgia e a teologia (Teologia Índia).</w:t>
      </w:r>
      <w:bookmarkStart w:id="3" w:name="_ftnref4"/>
      <w:bookmarkEnd w:id="3"/>
      <w:r w:rsidRPr="00E14A27">
        <w:rPr>
          <w:rFonts w:ascii="Arial" w:eastAsia="Times New Roman" w:hAnsi="Arial" w:cs="Arial"/>
          <w:color w:val="101010"/>
          <w:sz w:val="24"/>
          <w:szCs w:val="24"/>
          <w:bdr w:val="none" w:sz="0" w:space="0" w:color="auto" w:frame="1"/>
          <w:vertAlign w:val="superscript"/>
          <w:lang w:eastAsia="pt-BR"/>
        </w:rPr>
        <w:t>4</w:t>
      </w:r>
    </w:p>
    <w:p w14:paraId="45BD586D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           A Igreja chegou aos povos movida pelo mandato de Jesus e pela fidelidade a seu Evangelho. Agora, precisa descobrir «com alegria e respeito as sementes do Verbo » (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AG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11) na região.</w:t>
      </w:r>
    </w:p>
    <w:p w14:paraId="0BF63869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           Todo o povo de Deus, com seus Bispos e sacerdotes, missionários e missionárias, religiosos e leigos, é chamando a entrar com o coração aberto nesse novo caminho eclesial. Todos são chamados a conviver com as comunidades e a comprometer-se com a defesa de suas vidas, a amá-los e amar as suas culturas. Os missionários autóctones, e também os que vieram de fora, devem cultivar a espiritualidade de contemplação e de gratuidade, sentir com o coração e ver com os olhos de Deus os povos amazônicos e indígenas.</w:t>
      </w:r>
    </w:p>
    <w:p w14:paraId="7FDED807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 xml:space="preserve">            A espiritualidade praticada com os pés na terra oferece a possibilidade de encontrar a alegria e o gosto de conviver com os povos amazônicos. Assim, pode-se valorizar as riquezas culturais nas quais Deus semeou as sementes da Boa-Nova. Devemos ser capazes também de perceber as coisas que estão presentes nas culturas, e que, por serem históricas, necessitam de purificação, e capazes de trabalhar pela conversão individual e comunitária, cultivando o diálogo nos diferentes níveis. A espiritualidade profética e do martírio nos faz mais comprometidos com a 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lastRenderedPageBreak/>
        <w:t>vida dos povos e suas histórias passadas, e, olhando adiante a partir do tempo presente, com a construção de uma nova história.</w:t>
      </w:r>
    </w:p>
    <w:p w14:paraId="2312741D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           Como Igreja, somos chamados a fortalecer o protagonismo dos próprios povos. Precisamos de uma espiritualidade intercultural que nos ajude a interagir com a diversidade dos povos e suas tradições. Devemos somar forças para cuidarmos juntos de nossa Casa Comum.</w:t>
      </w:r>
    </w:p>
    <w:p w14:paraId="15FD41D9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           Entre os missionários autóctones e os que vêm de fora, requer-se uma espiritualidade de comunhão para aprender juntos a acompanhar as pessoas, escutando suas estórias, participando de seus projetos de vida, partilhando sua espiritualidade e assumindo suas lutas. Há de ser uma espiritualidade com o estilo de Jesus: simples, humana, dialogante e samaritana, que permita        celebrar a vida, a liturgia, a Eucaristia, as festas, sempre respeitando os ritmos próprios de cada povo.</w:t>
      </w:r>
    </w:p>
    <w:p w14:paraId="2FD3D5FC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           Animar uma Igreja com rosto amazônico implica, para os missionários, a capacidade de descobrir as sementes e frutos do Verbo já presentes na vida e na cosmovisão desses povos. Para isso, é necessária uma presença estável, o conhecimento da língua autóctone, de suas culturas e de sua experiência espiritual. Só assim a Igreja vai fazer presente a vida de Cristo nesses povos.</w:t>
      </w:r>
    </w:p>
    <w:p w14:paraId="6CC4E834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Para finalizar e lembrar as palavras do Papa Francisco, queríamos «pedir, por favor, a quantos ocupam cargos de responsabilidade em âmbito econômico, político ou social, a todos os homens e mulheres de boa vontade: sejamos `guardiões´ da criação, do desígnio de Deus inscrito na natureza, guardiões do outro, do ambiente; não deixemos que sinais de destruição e morte acompanhem o caminho deste nosso mundo!» (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Homilia na Missa do início do ministério petrino, 19.03.2013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).</w:t>
      </w:r>
    </w:p>
    <w:p w14:paraId="590D13EA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           Também queríamos pedir com as palavras do Papa Francisco aos povos da Amazônia: «Ajudai os vossos Bispos, ajudai os vossos missionários e as vossas missionárias a fazerem-se um só convosco e assim, dialogando com todos, podeis plasmar uma Igreja com rosto amazônico e uma Igreja com rosto indígena. Com esse espírito, convoquei um Sínodo para a Amazônia no ano de 2019» (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Fr.PM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).</w:t>
      </w:r>
    </w:p>
    <w:p w14:paraId="65C1F01E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</w:t>
      </w:r>
    </w:p>
    <w:p w14:paraId="5C258F41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b/>
          <w:bCs/>
          <w:color w:val="101010"/>
          <w:sz w:val="24"/>
          <w:szCs w:val="24"/>
          <w:bdr w:val="none" w:sz="0" w:space="0" w:color="auto" w:frame="1"/>
          <w:lang w:eastAsia="pt-BR"/>
        </w:rPr>
        <w:t>QUESTIONÁRIO</w:t>
      </w:r>
    </w:p>
    <w:p w14:paraId="27F5A115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</w:t>
      </w:r>
    </w:p>
    <w:p w14:paraId="15316EC2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 xml:space="preserve">            A finalidade deste questionário é escutar a Igreja de Deus sobre os «novos caminhos para a Igreja e para uma ecologia integral» na Amazônia. O Espírito fala através de todo o povo de Deus. Nessa escuta podem-se conhecer os desafios, as 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lastRenderedPageBreak/>
        <w:t>esperanças, as propostas e reconhecer os novos caminhos que Deus pede à Igreja nesse território. Este questionário está destinado aos pastores para que eles o respondam consultando o povo de Deus. Para esta finalidade são convidados a buscar os meios mais adequados segundo as respectivas realidades locais. O questionário está estruturado em três partes que correspondem às diferentes partes do “Documento Preparatório”: 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ver, discernir-julgar, agir.</w:t>
      </w:r>
    </w:p>
    <w:p w14:paraId="2472D0EF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</w:t>
      </w:r>
    </w:p>
    <w:p w14:paraId="63C62D19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b/>
          <w:bCs/>
          <w:color w:val="101010"/>
          <w:sz w:val="24"/>
          <w:szCs w:val="24"/>
          <w:bdr w:val="none" w:sz="0" w:space="0" w:color="auto" w:frame="1"/>
          <w:lang w:eastAsia="pt-BR"/>
        </w:rPr>
        <w:t>I PARTE</w:t>
      </w:r>
    </w:p>
    <w:p w14:paraId="44BD14D6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</w:t>
      </w:r>
    </w:p>
    <w:p w14:paraId="24D54024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1.         Quais são os problemas mais importantes em sua comunidade: as ameaças e dificuldades para a vida, o território e a cultura?</w:t>
      </w:r>
    </w:p>
    <w:p w14:paraId="240A7C39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2.         À luz da 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Laudato si’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: Como se configuram a biodiversidade e a sociodiversidade em seu território?</w:t>
      </w:r>
    </w:p>
    <w:p w14:paraId="414C53B3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3.         Como incidem ou não incidem essas diversidades em seu trabalho pastoral?</w:t>
      </w:r>
    </w:p>
    <w:p w14:paraId="2833CE53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4.         À luz dos valores do Evangelho: Que tipo de sociedade devemos promover e de que meios podemos dispor para isso, tendo em conta o mundo rural e o urbano e suas diferenças socioculturais?</w:t>
      </w:r>
    </w:p>
    <w:p w14:paraId="667F06E3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5.         Dada à enorme riqueza de sua identidade cultural: Quais são as contribuições, aspirações e desafios dos povos amazônicos em relação à Igreja e ao mundo?</w:t>
      </w:r>
    </w:p>
    <w:p w14:paraId="32383045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6.         Como essas contribuições podem ser incorporadas numa Igreja com rosto amazônico?</w:t>
      </w:r>
    </w:p>
    <w:p w14:paraId="30A09FEF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7.         Como a Igreja deve acompanhar numa pastoral integral os processos de organização dos próprios povos, pensando na sua identidade, defensa de seus territórios e direitos?</w:t>
      </w:r>
    </w:p>
    <w:p w14:paraId="1D2457A3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8.         Quais são as respostas da Igreja aos desafios da pastoral urbana no território amazônico?</w:t>
      </w:r>
    </w:p>
    <w:p w14:paraId="1642CA74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9.         Se existem em seu território “Povos Indígenas em </w:t>
      </w:r>
      <w:r w:rsidRPr="00E14A27">
        <w:rPr>
          <w:rFonts w:ascii="Arial" w:eastAsia="Times New Roman" w:hAnsi="Arial" w:cs="Arial"/>
          <w:color w:val="101010"/>
          <w:sz w:val="24"/>
          <w:szCs w:val="24"/>
          <w:u w:val="single"/>
          <w:lang w:eastAsia="pt-BR"/>
        </w:rPr>
        <w:t>S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ituação de Isolamento voluntário”, qual deve ser a atuação da Igreja para defender a vida e os direitos desses povos?</w:t>
      </w:r>
    </w:p>
    <w:p w14:paraId="1B5D8D7F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</w:t>
      </w:r>
    </w:p>
    <w:p w14:paraId="6F0A144E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b/>
          <w:bCs/>
          <w:color w:val="101010"/>
          <w:sz w:val="24"/>
          <w:szCs w:val="24"/>
          <w:bdr w:val="none" w:sz="0" w:space="0" w:color="auto" w:frame="1"/>
          <w:lang w:eastAsia="pt-BR"/>
        </w:rPr>
        <w:t>II PARTE</w:t>
      </w:r>
    </w:p>
    <w:p w14:paraId="70B9E600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</w:t>
      </w:r>
    </w:p>
    <w:p w14:paraId="26B97CF8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1.         Que esperança oferece a presença da Igreja às comunidades amazônicas para a vida, o território e a cultura?</w:t>
      </w:r>
    </w:p>
    <w:p w14:paraId="34FC1062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lastRenderedPageBreak/>
        <w:t>2.         Como promover uma ecologia integral, seja, ambiental, econômica, social, cultural e da vida cotidiana (cf. </w:t>
      </w:r>
      <w:r w:rsidRPr="00E14A27">
        <w:rPr>
          <w:rFonts w:ascii="Arial" w:eastAsia="Times New Roman" w:hAnsi="Arial" w:cs="Arial"/>
          <w:i/>
          <w:iCs/>
          <w:color w:val="101010"/>
          <w:sz w:val="24"/>
          <w:szCs w:val="24"/>
          <w:bdr w:val="none" w:sz="0" w:space="0" w:color="auto" w:frame="1"/>
          <w:lang w:eastAsia="pt-BR"/>
        </w:rPr>
        <w:t>LS</w:t>
      </w: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137-162) na Amazônia?</w:t>
      </w:r>
    </w:p>
    <w:p w14:paraId="450D54B8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3.         Como Jesus é Boa Notícia na vida, na família, na comunidade e na sociedade amazônicas, no contexto de sua igreja local?</w:t>
      </w:r>
    </w:p>
    <w:p w14:paraId="2B77FDDF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4.         Como a comunidade cristã pode responder ante a situações de injustiça, pobreza, desigualdade, violências (droga, exploração sexual, discriminação dos povos indígenas, migrantes etc.) e de exclusão?</w:t>
      </w:r>
    </w:p>
    <w:p w14:paraId="3553247C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5.         Quais são os elementos próprios das identidades culturais que podem facilitar o anúncio do Evangelho na novidade do mistério de Jesus?</w:t>
      </w:r>
    </w:p>
    <w:p w14:paraId="51AB8608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6.         Quais são os caminhos que se podem seguir para inculturar nossa prática sacramental na experiência vivencial dos povos indígenas?</w:t>
      </w:r>
    </w:p>
    <w:p w14:paraId="3C41CAB5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7.         Como participa a comunidade dos fiéis, que é «missionária por sua própria natureza», e a seu modo específico, no magistério concreto e no cotidiano da Igreja na Amazônia?</w:t>
      </w:r>
    </w:p>
    <w:p w14:paraId="430A4783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</w:t>
      </w:r>
    </w:p>
    <w:p w14:paraId="7C664A8C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b/>
          <w:bCs/>
          <w:color w:val="101010"/>
          <w:sz w:val="24"/>
          <w:szCs w:val="24"/>
          <w:bdr w:val="none" w:sz="0" w:space="0" w:color="auto" w:frame="1"/>
          <w:lang w:eastAsia="pt-BR"/>
        </w:rPr>
        <w:t>III PARTE</w:t>
      </w:r>
    </w:p>
    <w:p w14:paraId="7B46D484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</w:t>
      </w:r>
    </w:p>
    <w:p w14:paraId="6753CF4D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1.         Que Igreja sonhamos para a Amazônia?</w:t>
      </w:r>
    </w:p>
    <w:p w14:paraId="1544A6D9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2.         Como imagina uma Igreja em saída e com rosto amazônico e que características ela deveria ter?</w:t>
      </w:r>
    </w:p>
    <w:p w14:paraId="05C19F90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3.         Existem espaços de expressão autóctone e de participação ativa na prática litúrgica de suas comunidades?</w:t>
      </w:r>
    </w:p>
    <w:p w14:paraId="70130AC9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4.         Um dos grandes desafios pastorais da Amazônia é a impossibilidade de celebrar a Eucaristia com frequência e em todos os lugares. Como responder a essa situação?</w:t>
      </w:r>
    </w:p>
    <w:p w14:paraId="2591B90E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5.         Como reconhecer e valorizar o papel dos leigos nos diferentes âmbitos pastorais (nos campos catequéticos, litúrgicos e sociais)?</w:t>
      </w:r>
    </w:p>
    <w:p w14:paraId="627527A0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6.         Qual é o papel dos leigos nos diferentes âmbitos socioambientais no território?</w:t>
      </w:r>
    </w:p>
    <w:p w14:paraId="437E0149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7.         O que deve caracterizar o anúncio e a denúncia proféticos na Amazônia?</w:t>
      </w:r>
    </w:p>
    <w:p w14:paraId="54043764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8.         O que deve caracterizar as pessoas que anunciam a Boa-Nova na Amazônia?</w:t>
      </w:r>
    </w:p>
    <w:p w14:paraId="40CDEA6B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9.         Quais são os serviços e os ministérios com rosto amazônico em sua jurisdição eclesiástica, e que características têm?</w:t>
      </w:r>
    </w:p>
    <w:p w14:paraId="36A6E4B6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10.       A seu ver, quais são os serviços e os ministérios com rosto amazônico que deveriam ser criados e promovidos?</w:t>
      </w:r>
    </w:p>
    <w:p w14:paraId="3BA0EBCA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lastRenderedPageBreak/>
        <w:t>11.       De que maneira a vida consagrada pode contribuir com seus carismas para a construção de uma Igreja com rosto amazônico?</w:t>
      </w:r>
    </w:p>
    <w:p w14:paraId="27827DC6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12.       A participação das mulheres em nossas comunidades é de suma importância. Como reconhecer e valorizar essa participação no horizonte dos novos caminhos?</w:t>
      </w:r>
    </w:p>
    <w:p w14:paraId="541FE327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13.       A religiosidade popular e, em particular, a devoção mariana – como se integram e como podem contribuir para os novos caminhos da Igreja na Amazônia?</w:t>
      </w:r>
    </w:p>
    <w:p w14:paraId="665A4148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14.       Em que poderia consistir a contribuição dos meios de comunicação para a edificação de uma Igreja com rosto amazônico?</w:t>
      </w:r>
    </w:p>
    <w:p w14:paraId="2F875980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</w:t>
      </w:r>
    </w:p>
    <w:p w14:paraId="76813E04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 </w:t>
      </w:r>
    </w:p>
    <w:p w14:paraId="57351A56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4"/>
          <w:szCs w:val="24"/>
          <w:lang w:eastAsia="pt-BR"/>
        </w:rPr>
      </w:pPr>
      <w:r w:rsidRPr="00E14A27">
        <w:rPr>
          <w:rFonts w:ascii="Arial" w:eastAsia="Times New Roman" w:hAnsi="Arial" w:cs="Arial"/>
          <w:color w:val="101010"/>
          <w:sz w:val="24"/>
          <w:szCs w:val="24"/>
          <w:lang w:eastAsia="pt-BR"/>
        </w:rPr>
        <w:t>* * *</w:t>
      </w:r>
    </w:p>
    <w:p w14:paraId="2B402AE3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0"/>
          <w:szCs w:val="24"/>
          <w:lang w:eastAsia="pt-BR"/>
        </w:rPr>
      </w:pPr>
      <w:bookmarkStart w:id="4" w:name="_ftn1"/>
      <w:bookmarkEnd w:id="4"/>
      <w:r w:rsidRPr="00E14A27">
        <w:rPr>
          <w:rFonts w:ascii="Arial" w:eastAsia="Times New Roman" w:hAnsi="Arial" w:cs="Arial"/>
          <w:b/>
          <w:bCs/>
          <w:color w:val="101010"/>
          <w:sz w:val="20"/>
          <w:szCs w:val="24"/>
          <w:bdr w:val="none" w:sz="0" w:space="0" w:color="auto" w:frame="1"/>
          <w:lang w:eastAsia="pt-BR"/>
        </w:rPr>
        <w:t>SIGLAS E ABREVIAÇÕES</w:t>
      </w:r>
    </w:p>
    <w:p w14:paraId="57BA118B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0"/>
          <w:szCs w:val="24"/>
          <w:lang w:eastAsia="pt-BR"/>
        </w:rPr>
      </w:pPr>
      <w:r w:rsidRPr="00E14A27">
        <w:rPr>
          <w:rFonts w:ascii="Arial" w:eastAsia="Times New Roman" w:hAnsi="Arial" w:cs="Arial"/>
          <w:color w:val="101010"/>
          <w:sz w:val="20"/>
          <w:szCs w:val="24"/>
          <w:lang w:eastAsia="pt-BR"/>
        </w:rPr>
        <w:t> </w:t>
      </w:r>
    </w:p>
    <w:p w14:paraId="183FDB7D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0"/>
          <w:szCs w:val="24"/>
          <w:lang w:eastAsia="pt-BR"/>
        </w:rPr>
      </w:pPr>
      <w:r w:rsidRPr="00E14A27">
        <w:rPr>
          <w:rFonts w:ascii="Arial" w:eastAsia="Times New Roman" w:hAnsi="Arial" w:cs="Arial"/>
          <w:color w:val="101010"/>
          <w:sz w:val="20"/>
          <w:szCs w:val="24"/>
          <w:lang w:eastAsia="pt-BR"/>
        </w:rPr>
        <w:t>AG: </w:t>
      </w:r>
      <w:r w:rsidRPr="00E14A27">
        <w:rPr>
          <w:rFonts w:ascii="Arial" w:eastAsia="Times New Roman" w:hAnsi="Arial" w:cs="Arial"/>
          <w:i/>
          <w:iCs/>
          <w:color w:val="101010"/>
          <w:sz w:val="20"/>
          <w:szCs w:val="24"/>
          <w:bdr w:val="none" w:sz="0" w:space="0" w:color="auto" w:frame="1"/>
          <w:lang w:eastAsia="pt-BR"/>
        </w:rPr>
        <w:t>Ad gentes</w:t>
      </w:r>
      <w:r w:rsidRPr="00E14A27">
        <w:rPr>
          <w:rFonts w:ascii="Arial" w:eastAsia="Times New Roman" w:hAnsi="Arial" w:cs="Arial"/>
          <w:color w:val="101010"/>
          <w:sz w:val="20"/>
          <w:szCs w:val="24"/>
          <w:lang w:eastAsia="pt-BR"/>
        </w:rPr>
        <w:t>, Decreto sobre a atividade missionária da Igreja (07.12.1965).</w:t>
      </w:r>
    </w:p>
    <w:p w14:paraId="64D403A7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0"/>
          <w:szCs w:val="24"/>
          <w:lang w:eastAsia="pt-BR"/>
        </w:rPr>
      </w:pPr>
      <w:r w:rsidRPr="00E14A27">
        <w:rPr>
          <w:rFonts w:ascii="Arial" w:eastAsia="Times New Roman" w:hAnsi="Arial" w:cs="Arial"/>
          <w:color w:val="101010"/>
          <w:sz w:val="20"/>
          <w:szCs w:val="24"/>
          <w:lang w:eastAsia="pt-BR"/>
        </w:rPr>
        <w:t>CCC: Catecismo da Igreja Católica (11.10.1992).</w:t>
      </w:r>
    </w:p>
    <w:p w14:paraId="349D152E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0"/>
          <w:szCs w:val="24"/>
          <w:lang w:eastAsia="pt-BR"/>
        </w:rPr>
      </w:pPr>
      <w:r w:rsidRPr="00E14A27">
        <w:rPr>
          <w:rFonts w:ascii="Arial" w:eastAsia="Times New Roman" w:hAnsi="Arial" w:cs="Arial"/>
          <w:color w:val="101010"/>
          <w:sz w:val="20"/>
          <w:szCs w:val="24"/>
          <w:lang w:eastAsia="pt-BR"/>
        </w:rPr>
        <w:t>CIC: Código de Direito Canônico (25.01.1983).</w:t>
      </w:r>
    </w:p>
    <w:p w14:paraId="094254B0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0"/>
          <w:szCs w:val="24"/>
          <w:lang w:eastAsia="pt-BR"/>
        </w:rPr>
      </w:pPr>
      <w:r w:rsidRPr="00E14A27">
        <w:rPr>
          <w:rFonts w:ascii="Arial" w:eastAsia="Times New Roman" w:hAnsi="Arial" w:cs="Arial"/>
          <w:color w:val="101010"/>
          <w:sz w:val="20"/>
          <w:szCs w:val="24"/>
          <w:lang w:eastAsia="pt-BR"/>
        </w:rPr>
        <w:t>CD: Concílio Ecumênico Vaticano II,</w:t>
      </w:r>
      <w:r w:rsidRPr="00E14A27">
        <w:rPr>
          <w:rFonts w:ascii="Arial" w:eastAsia="Times New Roman" w:hAnsi="Arial" w:cs="Arial"/>
          <w:i/>
          <w:iCs/>
          <w:color w:val="101010"/>
          <w:sz w:val="20"/>
          <w:szCs w:val="24"/>
          <w:bdr w:val="none" w:sz="0" w:space="0" w:color="auto" w:frame="1"/>
          <w:lang w:eastAsia="pt-BR"/>
        </w:rPr>
        <w:t> </w:t>
      </w:r>
      <w:r w:rsidRPr="00E14A27">
        <w:rPr>
          <w:rFonts w:ascii="Arial" w:eastAsia="Times New Roman" w:hAnsi="Arial" w:cs="Arial"/>
          <w:color w:val="101010"/>
          <w:sz w:val="20"/>
          <w:szCs w:val="24"/>
          <w:lang w:eastAsia="pt-BR"/>
        </w:rPr>
        <w:t>Decreto sobre o múnus pastoral dos Bispos na Igreja </w:t>
      </w:r>
      <w:r w:rsidRPr="00E14A27">
        <w:rPr>
          <w:rFonts w:ascii="Arial" w:eastAsia="Times New Roman" w:hAnsi="Arial" w:cs="Arial"/>
          <w:i/>
          <w:iCs/>
          <w:color w:val="101010"/>
          <w:sz w:val="20"/>
          <w:szCs w:val="24"/>
          <w:bdr w:val="none" w:sz="0" w:space="0" w:color="auto" w:frame="1"/>
          <w:lang w:eastAsia="pt-BR"/>
        </w:rPr>
        <w:t>Christus Dominus</w:t>
      </w:r>
      <w:r w:rsidRPr="00E14A27">
        <w:rPr>
          <w:rFonts w:ascii="Arial" w:eastAsia="Times New Roman" w:hAnsi="Arial" w:cs="Arial"/>
          <w:color w:val="101010"/>
          <w:sz w:val="20"/>
          <w:szCs w:val="24"/>
          <w:lang w:eastAsia="pt-BR"/>
        </w:rPr>
        <w:t> (28.10.1965).</w:t>
      </w:r>
    </w:p>
    <w:p w14:paraId="50B7A8A5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0"/>
          <w:szCs w:val="24"/>
          <w:lang w:eastAsia="pt-BR"/>
        </w:rPr>
      </w:pPr>
      <w:r w:rsidRPr="00E14A27">
        <w:rPr>
          <w:rFonts w:ascii="Arial" w:eastAsia="Times New Roman" w:hAnsi="Arial" w:cs="Arial"/>
          <w:color w:val="101010"/>
          <w:sz w:val="20"/>
          <w:szCs w:val="24"/>
          <w:lang w:eastAsia="pt-BR"/>
        </w:rPr>
        <w:t>DAp: Documento de Aparecida. Texto conclusivo da V Conferência Geral do Episcopado Latino-americano e do Caribe (2007).</w:t>
      </w:r>
    </w:p>
    <w:p w14:paraId="30CDB170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0"/>
          <w:szCs w:val="24"/>
          <w:lang w:eastAsia="pt-BR"/>
        </w:rPr>
      </w:pPr>
      <w:r w:rsidRPr="00E14A27">
        <w:rPr>
          <w:rFonts w:ascii="Arial" w:eastAsia="Times New Roman" w:hAnsi="Arial" w:cs="Arial"/>
          <w:color w:val="101010"/>
          <w:sz w:val="20"/>
          <w:szCs w:val="24"/>
          <w:lang w:eastAsia="pt-BR"/>
        </w:rPr>
        <w:t>DP: Documento de Puebla. III Conferência Geral do Episcopado Latino-americano (1979).</w:t>
      </w:r>
    </w:p>
    <w:p w14:paraId="5E1CD3F4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0"/>
          <w:szCs w:val="24"/>
          <w:lang w:eastAsia="pt-BR"/>
        </w:rPr>
      </w:pPr>
      <w:r w:rsidRPr="00E14A27">
        <w:rPr>
          <w:rFonts w:ascii="Arial" w:eastAsia="Times New Roman" w:hAnsi="Arial" w:cs="Arial"/>
          <w:color w:val="101010"/>
          <w:sz w:val="20"/>
          <w:szCs w:val="24"/>
          <w:lang w:eastAsia="pt-BR"/>
        </w:rPr>
        <w:t>DSD: Documento de Santo Domingo. IV Conferência Geral do Episcopado Latino-americano (1992).</w:t>
      </w:r>
    </w:p>
    <w:p w14:paraId="12FC0F4F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0"/>
          <w:szCs w:val="24"/>
          <w:lang w:eastAsia="pt-BR"/>
        </w:rPr>
      </w:pPr>
      <w:r w:rsidRPr="00E14A27">
        <w:rPr>
          <w:rFonts w:ascii="Arial" w:eastAsia="Times New Roman" w:hAnsi="Arial" w:cs="Arial"/>
          <w:color w:val="101010"/>
          <w:sz w:val="20"/>
          <w:szCs w:val="24"/>
          <w:lang w:eastAsia="pt-BR"/>
        </w:rPr>
        <w:t>DV: Concílio Ecumênico Vaticano II, Constituição Dogmática</w:t>
      </w:r>
      <w:r w:rsidRPr="00E14A27">
        <w:rPr>
          <w:rFonts w:ascii="Arial" w:eastAsia="Times New Roman" w:hAnsi="Arial" w:cs="Arial"/>
          <w:i/>
          <w:iCs/>
          <w:color w:val="101010"/>
          <w:sz w:val="20"/>
          <w:szCs w:val="24"/>
          <w:bdr w:val="none" w:sz="0" w:space="0" w:color="auto" w:frame="1"/>
          <w:lang w:eastAsia="pt-BR"/>
        </w:rPr>
        <w:t> Dei Verbum</w:t>
      </w:r>
      <w:r w:rsidRPr="00E14A27">
        <w:rPr>
          <w:rFonts w:ascii="Arial" w:eastAsia="Times New Roman" w:hAnsi="Arial" w:cs="Arial"/>
          <w:color w:val="101010"/>
          <w:sz w:val="20"/>
          <w:szCs w:val="24"/>
          <w:lang w:eastAsia="pt-BR"/>
        </w:rPr>
        <w:t>, sobre a Revelação Divina 18.11.1965).</w:t>
      </w:r>
    </w:p>
    <w:p w14:paraId="6AE4111B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0"/>
          <w:szCs w:val="24"/>
          <w:lang w:eastAsia="pt-BR"/>
        </w:rPr>
      </w:pPr>
      <w:r w:rsidRPr="00E14A27">
        <w:rPr>
          <w:rFonts w:ascii="Arial" w:eastAsia="Times New Roman" w:hAnsi="Arial" w:cs="Arial"/>
          <w:color w:val="101010"/>
          <w:sz w:val="20"/>
          <w:szCs w:val="24"/>
          <w:lang w:eastAsia="pt-BR"/>
        </w:rPr>
        <w:t>EG: </w:t>
      </w:r>
      <w:r w:rsidRPr="00E14A27">
        <w:rPr>
          <w:rFonts w:ascii="Arial" w:eastAsia="Times New Roman" w:hAnsi="Arial" w:cs="Arial"/>
          <w:i/>
          <w:iCs/>
          <w:color w:val="101010"/>
          <w:sz w:val="20"/>
          <w:szCs w:val="24"/>
          <w:bdr w:val="none" w:sz="0" w:space="0" w:color="auto" w:frame="1"/>
          <w:lang w:eastAsia="pt-BR"/>
        </w:rPr>
        <w:t>Evangelii gaudium</w:t>
      </w:r>
      <w:r w:rsidRPr="00E14A27">
        <w:rPr>
          <w:rFonts w:ascii="Arial" w:eastAsia="Times New Roman" w:hAnsi="Arial" w:cs="Arial"/>
          <w:color w:val="101010"/>
          <w:sz w:val="20"/>
          <w:szCs w:val="24"/>
          <w:lang w:eastAsia="pt-BR"/>
        </w:rPr>
        <w:t>, Exortação Apostólica do Papa Francisco (24.11.2013).</w:t>
      </w:r>
    </w:p>
    <w:p w14:paraId="4A71169E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0"/>
          <w:szCs w:val="24"/>
          <w:lang w:eastAsia="pt-BR"/>
        </w:rPr>
      </w:pPr>
      <w:r w:rsidRPr="00E14A27">
        <w:rPr>
          <w:rFonts w:ascii="Arial" w:eastAsia="Times New Roman" w:hAnsi="Arial" w:cs="Arial"/>
          <w:color w:val="101010"/>
          <w:sz w:val="20"/>
          <w:szCs w:val="24"/>
          <w:lang w:eastAsia="pt-BR"/>
        </w:rPr>
        <w:t>EN: </w:t>
      </w:r>
      <w:r w:rsidRPr="00E14A27">
        <w:rPr>
          <w:rFonts w:ascii="Arial" w:eastAsia="Times New Roman" w:hAnsi="Arial" w:cs="Arial"/>
          <w:i/>
          <w:iCs/>
          <w:color w:val="101010"/>
          <w:sz w:val="20"/>
          <w:szCs w:val="24"/>
          <w:bdr w:val="none" w:sz="0" w:space="0" w:color="auto" w:frame="1"/>
          <w:lang w:eastAsia="pt-BR"/>
        </w:rPr>
        <w:t>Evangelii nuntiandi</w:t>
      </w:r>
      <w:r w:rsidRPr="00E14A27">
        <w:rPr>
          <w:rFonts w:ascii="Arial" w:eastAsia="Times New Roman" w:hAnsi="Arial" w:cs="Arial"/>
          <w:color w:val="101010"/>
          <w:sz w:val="20"/>
          <w:szCs w:val="24"/>
          <w:lang w:eastAsia="pt-BR"/>
        </w:rPr>
        <w:t>, Exortação Apostólica do Papa Paulo VI (08.12.1975).</w:t>
      </w:r>
    </w:p>
    <w:p w14:paraId="6F7D951F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0"/>
          <w:szCs w:val="24"/>
          <w:lang w:eastAsia="pt-BR"/>
        </w:rPr>
      </w:pPr>
      <w:r w:rsidRPr="00E14A27">
        <w:rPr>
          <w:rFonts w:ascii="Arial" w:eastAsia="Times New Roman" w:hAnsi="Arial" w:cs="Arial"/>
          <w:color w:val="101010"/>
          <w:sz w:val="20"/>
          <w:szCs w:val="24"/>
          <w:lang w:eastAsia="pt-BR"/>
        </w:rPr>
        <w:t>Fr.PM  Discurso do Papa Francisco no Encontro com os povos da Amazônia, em Puerto Maldonado (19.01.2018).</w:t>
      </w:r>
    </w:p>
    <w:p w14:paraId="3FCEAB6A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0"/>
          <w:szCs w:val="24"/>
          <w:lang w:eastAsia="pt-BR"/>
        </w:rPr>
      </w:pPr>
      <w:r w:rsidRPr="00E14A27">
        <w:rPr>
          <w:rFonts w:ascii="Arial" w:eastAsia="Times New Roman" w:hAnsi="Arial" w:cs="Arial"/>
          <w:color w:val="101010"/>
          <w:sz w:val="20"/>
          <w:szCs w:val="24"/>
          <w:lang w:eastAsia="pt-BR"/>
        </w:rPr>
        <w:t>Fr.EP: Discurso do Papa Francisco no Encontro com a População de Puerto Maldonado (19.01.2018).</w:t>
      </w:r>
    </w:p>
    <w:p w14:paraId="7692E3BC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0"/>
          <w:szCs w:val="24"/>
          <w:lang w:eastAsia="pt-BR"/>
        </w:rPr>
      </w:pPr>
      <w:r w:rsidRPr="00E14A27">
        <w:rPr>
          <w:rFonts w:ascii="Arial" w:eastAsia="Times New Roman" w:hAnsi="Arial" w:cs="Arial"/>
          <w:color w:val="101010"/>
          <w:sz w:val="20"/>
          <w:szCs w:val="24"/>
          <w:lang w:eastAsia="pt-BR"/>
        </w:rPr>
        <w:t>Fr.FPI: Discurso do Papa Francisco aos participantes do III Fórum dos Povos Indígenas (15.02.2017).</w:t>
      </w:r>
    </w:p>
    <w:p w14:paraId="7C37A884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0"/>
          <w:szCs w:val="24"/>
          <w:lang w:eastAsia="pt-BR"/>
        </w:rPr>
      </w:pPr>
      <w:r w:rsidRPr="00E14A27">
        <w:rPr>
          <w:rFonts w:ascii="Arial" w:eastAsia="Times New Roman" w:hAnsi="Arial" w:cs="Arial"/>
          <w:color w:val="101010"/>
          <w:sz w:val="20"/>
          <w:szCs w:val="24"/>
          <w:lang w:eastAsia="pt-BR"/>
        </w:rPr>
        <w:t>GS: Concílio Ecumênico Vaticano II, Constituição Pastoral sobre a Igreja no Mundo de hoje</w:t>
      </w:r>
      <w:r w:rsidRPr="00E14A27">
        <w:rPr>
          <w:rFonts w:ascii="Arial" w:eastAsia="Times New Roman" w:hAnsi="Arial" w:cs="Arial"/>
          <w:i/>
          <w:iCs/>
          <w:color w:val="101010"/>
          <w:sz w:val="20"/>
          <w:szCs w:val="24"/>
          <w:bdr w:val="none" w:sz="0" w:space="0" w:color="auto" w:frame="1"/>
          <w:lang w:eastAsia="pt-BR"/>
        </w:rPr>
        <w:t> Gaudium et spes</w:t>
      </w:r>
      <w:r w:rsidRPr="00E14A27">
        <w:rPr>
          <w:rFonts w:ascii="Arial" w:eastAsia="Times New Roman" w:hAnsi="Arial" w:cs="Arial"/>
          <w:color w:val="101010"/>
          <w:sz w:val="20"/>
          <w:szCs w:val="24"/>
          <w:lang w:eastAsia="pt-BR"/>
        </w:rPr>
        <w:t> (07.12.1965)..</w:t>
      </w:r>
    </w:p>
    <w:p w14:paraId="7E48CEA7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0"/>
          <w:szCs w:val="24"/>
          <w:lang w:eastAsia="pt-BR"/>
        </w:rPr>
      </w:pPr>
      <w:r w:rsidRPr="00E14A27">
        <w:rPr>
          <w:rFonts w:ascii="Arial" w:eastAsia="Times New Roman" w:hAnsi="Arial" w:cs="Arial"/>
          <w:color w:val="101010"/>
          <w:sz w:val="20"/>
          <w:szCs w:val="24"/>
          <w:lang w:eastAsia="pt-BR"/>
        </w:rPr>
        <w:t>LG: Concílio Ecumênico Vaticano II,</w:t>
      </w:r>
      <w:r w:rsidRPr="00E14A27">
        <w:rPr>
          <w:rFonts w:ascii="Arial" w:eastAsia="Times New Roman" w:hAnsi="Arial" w:cs="Arial"/>
          <w:i/>
          <w:iCs/>
          <w:color w:val="101010"/>
          <w:sz w:val="20"/>
          <w:szCs w:val="24"/>
          <w:bdr w:val="none" w:sz="0" w:space="0" w:color="auto" w:frame="1"/>
          <w:lang w:eastAsia="pt-BR"/>
        </w:rPr>
        <w:t> </w:t>
      </w:r>
      <w:r w:rsidRPr="00E14A27">
        <w:rPr>
          <w:rFonts w:ascii="Arial" w:eastAsia="Times New Roman" w:hAnsi="Arial" w:cs="Arial"/>
          <w:color w:val="101010"/>
          <w:sz w:val="20"/>
          <w:szCs w:val="24"/>
          <w:lang w:eastAsia="pt-BR"/>
        </w:rPr>
        <w:t>Constituição Dogmática sobre a Igreja</w:t>
      </w:r>
      <w:r w:rsidRPr="00E14A27">
        <w:rPr>
          <w:rFonts w:ascii="Arial" w:eastAsia="Times New Roman" w:hAnsi="Arial" w:cs="Arial"/>
          <w:i/>
          <w:iCs/>
          <w:color w:val="101010"/>
          <w:sz w:val="20"/>
          <w:szCs w:val="24"/>
          <w:bdr w:val="none" w:sz="0" w:space="0" w:color="auto" w:frame="1"/>
          <w:lang w:eastAsia="pt-BR"/>
        </w:rPr>
        <w:t> Lumen gentium</w:t>
      </w:r>
      <w:r w:rsidRPr="00E14A27">
        <w:rPr>
          <w:rFonts w:ascii="Arial" w:eastAsia="Times New Roman" w:hAnsi="Arial" w:cs="Arial"/>
          <w:color w:val="101010"/>
          <w:sz w:val="20"/>
          <w:szCs w:val="24"/>
          <w:lang w:eastAsia="pt-BR"/>
        </w:rPr>
        <w:t> (21.11.2015).</w:t>
      </w:r>
    </w:p>
    <w:p w14:paraId="4A2CE2DD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0"/>
          <w:szCs w:val="24"/>
          <w:lang w:eastAsia="pt-BR"/>
        </w:rPr>
      </w:pPr>
      <w:r w:rsidRPr="00E14A27">
        <w:rPr>
          <w:rFonts w:ascii="Arial" w:eastAsia="Times New Roman" w:hAnsi="Arial" w:cs="Arial"/>
          <w:color w:val="101010"/>
          <w:sz w:val="20"/>
          <w:szCs w:val="24"/>
          <w:lang w:eastAsia="pt-BR"/>
        </w:rPr>
        <w:t>LS: </w:t>
      </w:r>
      <w:r w:rsidRPr="00E14A27">
        <w:rPr>
          <w:rFonts w:ascii="Arial" w:eastAsia="Times New Roman" w:hAnsi="Arial" w:cs="Arial"/>
          <w:i/>
          <w:iCs/>
          <w:color w:val="101010"/>
          <w:sz w:val="20"/>
          <w:szCs w:val="24"/>
          <w:bdr w:val="none" w:sz="0" w:space="0" w:color="auto" w:frame="1"/>
          <w:lang w:eastAsia="pt-BR"/>
        </w:rPr>
        <w:t>Laudato si</w:t>
      </w:r>
      <w:r w:rsidRPr="00E14A27">
        <w:rPr>
          <w:rFonts w:ascii="Arial" w:eastAsia="Times New Roman" w:hAnsi="Arial" w:cs="Arial"/>
          <w:color w:val="101010"/>
          <w:sz w:val="20"/>
          <w:szCs w:val="24"/>
          <w:lang w:eastAsia="pt-BR"/>
        </w:rPr>
        <w:t>, Carta Encíclica do Papa Francisco sobre o cuidado da Casa Comum (24.05.2015).</w:t>
      </w:r>
    </w:p>
    <w:p w14:paraId="37081E6A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0"/>
          <w:szCs w:val="24"/>
          <w:lang w:eastAsia="pt-BR"/>
        </w:rPr>
      </w:pPr>
      <w:r w:rsidRPr="00E14A27">
        <w:rPr>
          <w:rFonts w:ascii="Arial" w:eastAsia="Times New Roman" w:hAnsi="Arial" w:cs="Arial"/>
          <w:color w:val="101010"/>
          <w:sz w:val="20"/>
          <w:szCs w:val="24"/>
          <w:lang w:eastAsia="pt-BR"/>
        </w:rPr>
        <w:t>NMI: </w:t>
      </w:r>
      <w:r w:rsidRPr="00E14A27">
        <w:rPr>
          <w:rFonts w:ascii="Arial" w:eastAsia="Times New Roman" w:hAnsi="Arial" w:cs="Arial"/>
          <w:i/>
          <w:iCs/>
          <w:color w:val="101010"/>
          <w:sz w:val="20"/>
          <w:szCs w:val="24"/>
          <w:bdr w:val="none" w:sz="0" w:space="0" w:color="auto" w:frame="1"/>
          <w:lang w:eastAsia="pt-BR"/>
        </w:rPr>
        <w:t>Novo millennio ineunte</w:t>
      </w:r>
      <w:r w:rsidRPr="00E14A27">
        <w:rPr>
          <w:rFonts w:ascii="Arial" w:eastAsia="Times New Roman" w:hAnsi="Arial" w:cs="Arial"/>
          <w:color w:val="101010"/>
          <w:sz w:val="20"/>
          <w:szCs w:val="24"/>
          <w:lang w:eastAsia="pt-BR"/>
        </w:rPr>
        <w:t>, Carta apostólica do Papa João Paulo II (06.01.2001).</w:t>
      </w:r>
    </w:p>
    <w:p w14:paraId="4D839216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0"/>
          <w:szCs w:val="24"/>
          <w:lang w:eastAsia="pt-BR"/>
        </w:rPr>
      </w:pPr>
      <w:r w:rsidRPr="00E14A27">
        <w:rPr>
          <w:rFonts w:ascii="Arial" w:eastAsia="Times New Roman" w:hAnsi="Arial" w:cs="Arial"/>
          <w:color w:val="101010"/>
          <w:sz w:val="20"/>
          <w:szCs w:val="24"/>
          <w:lang w:eastAsia="pt-BR"/>
        </w:rPr>
        <w:t>PO: Concílio Ecumênico Vaticano II,</w:t>
      </w:r>
      <w:r w:rsidRPr="00E14A27">
        <w:rPr>
          <w:rFonts w:ascii="Arial" w:eastAsia="Times New Roman" w:hAnsi="Arial" w:cs="Arial"/>
          <w:i/>
          <w:iCs/>
          <w:color w:val="101010"/>
          <w:sz w:val="20"/>
          <w:szCs w:val="24"/>
          <w:bdr w:val="none" w:sz="0" w:space="0" w:color="auto" w:frame="1"/>
          <w:lang w:eastAsia="pt-BR"/>
        </w:rPr>
        <w:t> </w:t>
      </w:r>
      <w:r w:rsidRPr="00E14A27">
        <w:rPr>
          <w:rFonts w:ascii="Arial" w:eastAsia="Times New Roman" w:hAnsi="Arial" w:cs="Arial"/>
          <w:color w:val="101010"/>
          <w:sz w:val="20"/>
          <w:szCs w:val="24"/>
          <w:lang w:eastAsia="pt-BR"/>
        </w:rPr>
        <w:t>Decreto sobre o Ministério e a Vida dos Presbíteros </w:t>
      </w:r>
      <w:r w:rsidRPr="00E14A27">
        <w:rPr>
          <w:rFonts w:ascii="Arial" w:eastAsia="Times New Roman" w:hAnsi="Arial" w:cs="Arial"/>
          <w:i/>
          <w:iCs/>
          <w:color w:val="101010"/>
          <w:sz w:val="20"/>
          <w:szCs w:val="24"/>
          <w:bdr w:val="none" w:sz="0" w:space="0" w:color="auto" w:frame="1"/>
          <w:lang w:eastAsia="pt-BR"/>
        </w:rPr>
        <w:t>Presbyterorum ordinis</w:t>
      </w:r>
      <w:r w:rsidRPr="00E14A27">
        <w:rPr>
          <w:rFonts w:ascii="Arial" w:eastAsia="Times New Roman" w:hAnsi="Arial" w:cs="Arial"/>
          <w:color w:val="101010"/>
          <w:sz w:val="20"/>
          <w:szCs w:val="24"/>
          <w:lang w:eastAsia="pt-BR"/>
        </w:rPr>
        <w:t> (07.12.1965)</w:t>
      </w:r>
    </w:p>
    <w:p w14:paraId="4B883E11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0"/>
          <w:szCs w:val="24"/>
          <w:lang w:eastAsia="pt-BR"/>
        </w:rPr>
      </w:pPr>
      <w:r w:rsidRPr="00E14A27">
        <w:rPr>
          <w:rFonts w:ascii="Arial" w:eastAsia="Times New Roman" w:hAnsi="Arial" w:cs="Arial"/>
          <w:color w:val="101010"/>
          <w:sz w:val="20"/>
          <w:szCs w:val="24"/>
          <w:lang w:eastAsia="pt-BR"/>
        </w:rPr>
        <w:lastRenderedPageBreak/>
        <w:t>PP: Carta Encíclica do Papa Paulo VI sobre a necessidade de promover o    desenvolvimento dos povos </w:t>
      </w:r>
      <w:r w:rsidRPr="00E14A27">
        <w:rPr>
          <w:rFonts w:ascii="Arial" w:eastAsia="Times New Roman" w:hAnsi="Arial" w:cs="Arial"/>
          <w:i/>
          <w:iCs/>
          <w:color w:val="101010"/>
          <w:sz w:val="20"/>
          <w:szCs w:val="24"/>
          <w:bdr w:val="none" w:sz="0" w:space="0" w:color="auto" w:frame="1"/>
          <w:lang w:eastAsia="pt-BR"/>
        </w:rPr>
        <w:t>Populorum progressio</w:t>
      </w:r>
      <w:r w:rsidRPr="00E14A27">
        <w:rPr>
          <w:rFonts w:ascii="Arial" w:eastAsia="Times New Roman" w:hAnsi="Arial" w:cs="Arial"/>
          <w:color w:val="101010"/>
          <w:sz w:val="20"/>
          <w:szCs w:val="24"/>
          <w:lang w:eastAsia="pt-BR"/>
        </w:rPr>
        <w:t> (26.03.1967).</w:t>
      </w:r>
    </w:p>
    <w:p w14:paraId="44C1F77B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0"/>
          <w:szCs w:val="24"/>
          <w:lang w:eastAsia="pt-BR"/>
        </w:rPr>
      </w:pPr>
      <w:r w:rsidRPr="00E14A27">
        <w:rPr>
          <w:rFonts w:ascii="Arial" w:eastAsia="Times New Roman" w:hAnsi="Arial" w:cs="Arial"/>
          <w:color w:val="101010"/>
          <w:sz w:val="20"/>
          <w:szCs w:val="24"/>
          <w:lang w:eastAsia="pt-BR"/>
        </w:rPr>
        <w:t>REPAM: Relatório executivo do Encontro de Fundação da Rede Eclesial Pan-Amazônica (12.09.2014, Brasília CNBB).</w:t>
      </w:r>
    </w:p>
    <w:p w14:paraId="603FF356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0"/>
          <w:szCs w:val="24"/>
          <w:lang w:eastAsia="pt-BR"/>
        </w:rPr>
      </w:pPr>
      <w:r w:rsidRPr="00E14A27">
        <w:rPr>
          <w:rFonts w:ascii="Arial" w:eastAsia="Times New Roman" w:hAnsi="Arial" w:cs="Arial"/>
          <w:color w:val="101010"/>
          <w:sz w:val="20"/>
          <w:szCs w:val="24"/>
          <w:lang w:eastAsia="pt-BR"/>
        </w:rPr>
        <w:t>SC: Concílio Ecumênico Vaticano II, Constituição sobre a Sagrada Liturgia</w:t>
      </w:r>
      <w:r w:rsidRPr="00E14A27">
        <w:rPr>
          <w:rFonts w:ascii="Arial" w:eastAsia="Times New Roman" w:hAnsi="Arial" w:cs="Arial"/>
          <w:i/>
          <w:iCs/>
          <w:color w:val="101010"/>
          <w:sz w:val="20"/>
          <w:szCs w:val="24"/>
          <w:bdr w:val="none" w:sz="0" w:space="0" w:color="auto" w:frame="1"/>
          <w:lang w:eastAsia="pt-BR"/>
        </w:rPr>
        <w:t> acrosanctum Concilium</w:t>
      </w:r>
      <w:r w:rsidRPr="00E14A27">
        <w:rPr>
          <w:rFonts w:ascii="Arial" w:eastAsia="Times New Roman" w:hAnsi="Arial" w:cs="Arial"/>
          <w:color w:val="101010"/>
          <w:sz w:val="20"/>
          <w:szCs w:val="24"/>
          <w:lang w:eastAsia="pt-BR"/>
        </w:rPr>
        <w:t> (04.12.1963)</w:t>
      </w:r>
    </w:p>
    <w:p w14:paraId="1067194A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0"/>
          <w:szCs w:val="24"/>
          <w:lang w:eastAsia="pt-BR"/>
        </w:rPr>
      </w:pPr>
      <w:r w:rsidRPr="00E14A27">
        <w:rPr>
          <w:rFonts w:ascii="Arial" w:eastAsia="Times New Roman" w:hAnsi="Arial" w:cs="Arial"/>
          <w:color w:val="101010"/>
          <w:sz w:val="20"/>
          <w:szCs w:val="24"/>
          <w:lang w:eastAsia="pt-BR"/>
        </w:rPr>
        <w:t>UR: Concílio Ecumênico Vaticano II,</w:t>
      </w:r>
      <w:r w:rsidRPr="00E14A27">
        <w:rPr>
          <w:rFonts w:ascii="Arial" w:eastAsia="Times New Roman" w:hAnsi="Arial" w:cs="Arial"/>
          <w:i/>
          <w:iCs/>
          <w:color w:val="101010"/>
          <w:sz w:val="20"/>
          <w:szCs w:val="24"/>
          <w:bdr w:val="none" w:sz="0" w:space="0" w:color="auto" w:frame="1"/>
          <w:lang w:eastAsia="pt-BR"/>
        </w:rPr>
        <w:t> </w:t>
      </w:r>
      <w:r w:rsidRPr="00E14A27">
        <w:rPr>
          <w:rFonts w:ascii="Arial" w:eastAsia="Times New Roman" w:hAnsi="Arial" w:cs="Arial"/>
          <w:color w:val="101010"/>
          <w:sz w:val="20"/>
          <w:szCs w:val="24"/>
          <w:lang w:eastAsia="pt-BR"/>
        </w:rPr>
        <w:t>Decreto sobre o Ecumenismo </w:t>
      </w:r>
      <w:r w:rsidRPr="00E14A27">
        <w:rPr>
          <w:rFonts w:ascii="Arial" w:eastAsia="Times New Roman" w:hAnsi="Arial" w:cs="Arial"/>
          <w:i/>
          <w:iCs/>
          <w:color w:val="101010"/>
          <w:sz w:val="20"/>
          <w:szCs w:val="24"/>
          <w:bdr w:val="none" w:sz="0" w:space="0" w:color="auto" w:frame="1"/>
          <w:lang w:eastAsia="pt-BR"/>
        </w:rPr>
        <w:t>Unitatis redintegratio</w:t>
      </w:r>
      <w:r w:rsidRPr="00E14A27">
        <w:rPr>
          <w:rFonts w:ascii="Arial" w:eastAsia="Times New Roman" w:hAnsi="Arial" w:cs="Arial"/>
          <w:color w:val="101010"/>
          <w:sz w:val="20"/>
          <w:szCs w:val="24"/>
          <w:lang w:eastAsia="pt-BR"/>
        </w:rPr>
        <w:t> (21.11.1964).</w:t>
      </w:r>
    </w:p>
    <w:p w14:paraId="5E41E6B3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0"/>
          <w:szCs w:val="24"/>
          <w:lang w:eastAsia="pt-BR"/>
        </w:rPr>
      </w:pPr>
      <w:r w:rsidRPr="00E14A27">
        <w:rPr>
          <w:rFonts w:ascii="Arial" w:eastAsia="Times New Roman" w:hAnsi="Arial" w:cs="Arial"/>
          <w:color w:val="101010"/>
          <w:sz w:val="20"/>
          <w:szCs w:val="24"/>
          <w:bdr w:val="none" w:sz="0" w:space="0" w:color="auto" w:frame="1"/>
          <w:vertAlign w:val="superscript"/>
          <w:lang w:eastAsia="pt-BR"/>
        </w:rPr>
        <w:t> </w:t>
      </w:r>
    </w:p>
    <w:p w14:paraId="213C516C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0"/>
          <w:szCs w:val="24"/>
          <w:lang w:eastAsia="pt-BR"/>
        </w:rPr>
      </w:pPr>
      <w:r w:rsidRPr="00E14A27">
        <w:rPr>
          <w:rFonts w:ascii="Arial" w:eastAsia="Times New Roman" w:hAnsi="Arial" w:cs="Arial"/>
          <w:color w:val="101010"/>
          <w:sz w:val="20"/>
          <w:szCs w:val="24"/>
          <w:bdr w:val="none" w:sz="0" w:space="0" w:color="auto" w:frame="1"/>
          <w:vertAlign w:val="superscript"/>
          <w:lang w:eastAsia="pt-BR"/>
        </w:rPr>
        <w:t>_______________________</w:t>
      </w:r>
    </w:p>
    <w:p w14:paraId="220C6165" w14:textId="77777777" w:rsidR="00E14A27" w:rsidRPr="00E14A27" w:rsidRDefault="00E14A27" w:rsidP="00E14A2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01010"/>
          <w:sz w:val="20"/>
          <w:szCs w:val="24"/>
          <w:lang w:eastAsia="pt-BR"/>
        </w:rPr>
      </w:pPr>
      <w:r w:rsidRPr="00E14A27">
        <w:rPr>
          <w:rFonts w:ascii="Arial" w:eastAsia="Times New Roman" w:hAnsi="Arial" w:cs="Arial"/>
          <w:color w:val="101010"/>
          <w:sz w:val="20"/>
          <w:szCs w:val="24"/>
          <w:bdr w:val="none" w:sz="0" w:space="0" w:color="auto" w:frame="1"/>
          <w:vertAlign w:val="superscript"/>
          <w:lang w:eastAsia="pt-BR"/>
        </w:rPr>
        <w:t>1</w:t>
      </w:r>
      <w:r w:rsidRPr="00E14A27">
        <w:rPr>
          <w:rFonts w:ascii="Arial" w:eastAsia="Times New Roman" w:hAnsi="Arial" w:cs="Arial"/>
          <w:color w:val="101010"/>
          <w:sz w:val="20"/>
          <w:szCs w:val="24"/>
          <w:lang w:eastAsia="pt-BR"/>
        </w:rPr>
        <w:t> Neste documento, os termos “indígenas”, “aborígenes” e “povos originários” são usados indistintamente.</w:t>
      </w:r>
      <w:r w:rsidRPr="00E14A27">
        <w:rPr>
          <w:rFonts w:ascii="Arial" w:eastAsia="Times New Roman" w:hAnsi="Arial" w:cs="Arial"/>
          <w:color w:val="101010"/>
          <w:sz w:val="20"/>
          <w:szCs w:val="24"/>
          <w:lang w:eastAsia="pt-BR"/>
        </w:rPr>
        <w:br/>
      </w:r>
      <w:bookmarkStart w:id="5" w:name="_ftn2"/>
      <w:bookmarkEnd w:id="5"/>
      <w:r w:rsidRPr="00E14A27">
        <w:rPr>
          <w:rFonts w:ascii="Arial" w:eastAsia="Times New Roman" w:hAnsi="Arial" w:cs="Arial"/>
          <w:color w:val="101010"/>
          <w:sz w:val="20"/>
          <w:szCs w:val="24"/>
          <w:bdr w:val="none" w:sz="0" w:space="0" w:color="auto" w:frame="1"/>
          <w:vertAlign w:val="superscript"/>
          <w:lang w:eastAsia="pt-BR"/>
        </w:rPr>
        <w:t>2</w:t>
      </w:r>
      <w:r w:rsidRPr="00E14A27">
        <w:rPr>
          <w:rFonts w:ascii="Arial" w:eastAsia="Times New Roman" w:hAnsi="Arial" w:cs="Arial"/>
          <w:color w:val="101010"/>
          <w:sz w:val="20"/>
          <w:szCs w:val="24"/>
          <w:lang w:eastAsia="pt-BR"/>
        </w:rPr>
        <w:t> Entende-se por Pan-Amazônia todo o território que compõe a região além da bacia dos rios.</w:t>
      </w:r>
      <w:r w:rsidRPr="00E14A27">
        <w:rPr>
          <w:rFonts w:ascii="Arial" w:eastAsia="Times New Roman" w:hAnsi="Arial" w:cs="Arial"/>
          <w:color w:val="101010"/>
          <w:sz w:val="20"/>
          <w:szCs w:val="24"/>
          <w:lang w:eastAsia="pt-BR"/>
        </w:rPr>
        <w:br/>
      </w:r>
      <w:bookmarkStart w:id="6" w:name="_ftn3"/>
      <w:bookmarkEnd w:id="6"/>
      <w:r w:rsidRPr="00E14A27">
        <w:rPr>
          <w:rFonts w:ascii="Arial" w:eastAsia="Times New Roman" w:hAnsi="Arial" w:cs="Arial"/>
          <w:color w:val="101010"/>
          <w:sz w:val="20"/>
          <w:szCs w:val="24"/>
          <w:bdr w:val="none" w:sz="0" w:space="0" w:color="auto" w:frame="1"/>
          <w:vertAlign w:val="superscript"/>
          <w:lang w:eastAsia="pt-BR"/>
        </w:rPr>
        <w:t>3</w:t>
      </w:r>
      <w:r w:rsidRPr="00E14A27">
        <w:rPr>
          <w:rFonts w:ascii="Arial" w:eastAsia="Times New Roman" w:hAnsi="Arial" w:cs="Arial"/>
          <w:color w:val="101010"/>
          <w:sz w:val="20"/>
          <w:szCs w:val="24"/>
          <w:lang w:eastAsia="pt-BR"/>
        </w:rPr>
        <w:t> Fonte: REPAM. Memórias do Encontro “Igreja com rosto amazônico e indígena”. Quito, Equador, 28-30/11/2017.</w:t>
      </w:r>
    </w:p>
    <w:p w14:paraId="4D3FA315" w14:textId="77777777" w:rsidR="008749A0" w:rsidRPr="00E14A27" w:rsidRDefault="008749A0" w:rsidP="00E14A27">
      <w:pPr>
        <w:spacing w:after="0" w:line="360" w:lineRule="auto"/>
        <w:jc w:val="both"/>
        <w:rPr>
          <w:rFonts w:ascii="Arial" w:hAnsi="Arial" w:cs="Arial"/>
          <w:sz w:val="20"/>
          <w:szCs w:val="24"/>
        </w:rPr>
      </w:pPr>
      <w:bookmarkStart w:id="7" w:name="_GoBack"/>
      <w:bookmarkEnd w:id="7"/>
    </w:p>
    <w:sectPr w:rsidR="008749A0" w:rsidRPr="00E14A27" w:rsidSect="00E14A27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D13"/>
    <w:rsid w:val="005F0D13"/>
    <w:rsid w:val="008749A0"/>
    <w:rsid w:val="00E1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F4B31"/>
  <w15:chartTrackingRefBased/>
  <w15:docId w15:val="{29B417A8-F982-47E0-BFE3-1ADF0EDD6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14A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E14A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14A2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E14A2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14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9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10015</Words>
  <Characters>54081</Characters>
  <Application>Microsoft Office Word</Application>
  <DocSecurity>0</DocSecurity>
  <Lines>450</Lines>
  <Paragraphs>127</Paragraphs>
  <ScaleCrop>false</ScaleCrop>
  <Company/>
  <LinksUpToDate>false</LinksUpToDate>
  <CharactersWithSpaces>63969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2</cp:revision>
  <dcterms:created xsi:type="dcterms:W3CDTF">2018-07-11T20:32:00Z</dcterms:created>
  <dcterms:modified xsi:type="dcterms:W3CDTF">2018-07-11T20:34:00Z</dcterms:modified>
</cp:coreProperties>
</file>